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AEA01" w14:textId="77777777" w:rsidR="00A6258D" w:rsidRDefault="00A6258D" w:rsidP="00A6258D">
      <w:pPr>
        <w:pStyle w:val="Heading1"/>
        <w:shd w:val="clear" w:color="auto" w:fill="FFFFFF"/>
        <w:spacing w:before="0" w:after="375"/>
        <w:rPr>
          <w:rFonts w:ascii="Merriweather" w:hAnsi="Merriweather"/>
          <w:color w:val="000000"/>
          <w:spacing w:val="-12"/>
          <w:sz w:val="51"/>
          <w:szCs w:val="51"/>
        </w:rPr>
      </w:pPr>
    </w:p>
    <w:p w14:paraId="147F1CCC" w14:textId="26626073" w:rsidR="008C5C4B" w:rsidRDefault="008C5C4B" w:rsidP="00A6258D">
      <w:pPr>
        <w:pStyle w:val="Heading1"/>
        <w:shd w:val="clear" w:color="auto" w:fill="FFFFFF"/>
        <w:spacing w:before="0" w:after="375"/>
        <w:jc w:val="center"/>
        <w:rPr>
          <w:rFonts w:ascii="Merriweather" w:hAnsi="Merriweather"/>
          <w:color w:val="000000"/>
          <w:spacing w:val="-12"/>
          <w:sz w:val="51"/>
          <w:szCs w:val="51"/>
        </w:rPr>
      </w:pPr>
      <w:r>
        <w:rPr>
          <w:rFonts w:ascii="Merriweather" w:hAnsi="Merriweather"/>
          <w:color w:val="000000"/>
          <w:spacing w:val="-12"/>
          <w:sz w:val="51"/>
          <w:szCs w:val="51"/>
        </w:rPr>
        <w:t>Privacy Policy</w:t>
      </w:r>
    </w:p>
    <w:p w14:paraId="6B807195"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INTRODUCTION</w:t>
      </w:r>
    </w:p>
    <w:p w14:paraId="3E7379CC" w14:textId="61326EE2" w:rsidR="008C5C4B" w:rsidRDefault="008C5C4B" w:rsidP="008C5C4B">
      <w:pPr>
        <w:pStyle w:val="NormalWeb"/>
        <w:shd w:val="clear" w:color="auto" w:fill="FFFFFF"/>
        <w:spacing w:before="0" w:beforeAutospacing="0" w:after="225" w:afterAutospacing="0"/>
        <w:rPr>
          <w:rFonts w:ascii="Montserrat" w:hAnsi="Montserrat"/>
          <w:color w:val="353535"/>
        </w:rPr>
      </w:pPr>
      <w:proofErr w:type="spellStart"/>
      <w:r>
        <w:rPr>
          <w:rFonts w:ascii="Montserrat" w:hAnsi="Montserrat"/>
          <w:color w:val="353535"/>
        </w:rPr>
        <w:t>EducAd</w:t>
      </w:r>
      <w:proofErr w:type="spellEnd"/>
      <w:r>
        <w:rPr>
          <w:rFonts w:ascii="Montserrat" w:hAnsi="Montserrat"/>
          <w:color w:val="353535"/>
        </w:rPr>
        <w:t xml:space="preserve"> Consulting Ltd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w:t>
      </w:r>
    </w:p>
    <w:p w14:paraId="6F146345"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This privacy notice is provided in a layered format so you can click through to the specific areas set out below. Please also use the Glossary to understand the meaning of some of the terms used in this privacy notice.</w:t>
      </w:r>
    </w:p>
    <w:p w14:paraId="7C3137F0" w14:textId="77777777" w:rsidR="008C5C4B" w:rsidRDefault="008C5C4B" w:rsidP="008C5C4B">
      <w:pPr>
        <w:numPr>
          <w:ilvl w:val="0"/>
          <w:numId w:val="1"/>
        </w:numPr>
        <w:shd w:val="clear" w:color="auto" w:fill="FFFFFF"/>
        <w:spacing w:before="120" w:after="120" w:line="240" w:lineRule="auto"/>
        <w:ind w:left="300"/>
        <w:rPr>
          <w:rFonts w:ascii="Montserrat" w:hAnsi="Montserrat"/>
          <w:color w:val="353535"/>
        </w:rPr>
      </w:pPr>
      <w:r>
        <w:rPr>
          <w:rStyle w:val="Emphasis"/>
          <w:rFonts w:ascii="Montserrat" w:hAnsi="Montserrat"/>
          <w:b/>
          <w:bCs/>
          <w:color w:val="353535"/>
        </w:rPr>
        <w:t>IMPORTANT INFORMATION AND WHO WE ARE</w:t>
      </w:r>
    </w:p>
    <w:p w14:paraId="073BE55B" w14:textId="77777777" w:rsidR="008C5C4B" w:rsidRDefault="008C5C4B" w:rsidP="008C5C4B">
      <w:pPr>
        <w:numPr>
          <w:ilvl w:val="0"/>
          <w:numId w:val="1"/>
        </w:numPr>
        <w:shd w:val="clear" w:color="auto" w:fill="FFFFFF"/>
        <w:spacing w:before="120" w:after="120" w:line="240" w:lineRule="auto"/>
        <w:ind w:left="300"/>
        <w:rPr>
          <w:rFonts w:ascii="Montserrat" w:hAnsi="Montserrat"/>
          <w:color w:val="353535"/>
        </w:rPr>
      </w:pPr>
      <w:r>
        <w:rPr>
          <w:rStyle w:val="Emphasis"/>
          <w:rFonts w:ascii="Montserrat" w:hAnsi="Montserrat"/>
          <w:b/>
          <w:bCs/>
          <w:color w:val="353535"/>
        </w:rPr>
        <w:t>THE DATA WE COLLECT ABOUT YOU</w:t>
      </w:r>
      <w:r>
        <w:rPr>
          <w:rStyle w:val="Strong"/>
          <w:rFonts w:ascii="Montserrat" w:hAnsi="Montserrat"/>
          <w:color w:val="353535"/>
        </w:rPr>
        <w:t> </w:t>
      </w:r>
    </w:p>
    <w:p w14:paraId="1FDA8E94" w14:textId="77777777" w:rsidR="008C5C4B" w:rsidRDefault="008C5C4B" w:rsidP="008C5C4B">
      <w:pPr>
        <w:numPr>
          <w:ilvl w:val="0"/>
          <w:numId w:val="1"/>
        </w:numPr>
        <w:shd w:val="clear" w:color="auto" w:fill="FFFFFF"/>
        <w:spacing w:before="120" w:after="120" w:line="240" w:lineRule="auto"/>
        <w:ind w:left="300"/>
        <w:rPr>
          <w:rFonts w:ascii="Montserrat" w:hAnsi="Montserrat"/>
          <w:color w:val="353535"/>
        </w:rPr>
      </w:pPr>
      <w:r>
        <w:rPr>
          <w:rStyle w:val="Emphasis"/>
          <w:rFonts w:ascii="Montserrat" w:hAnsi="Montserrat"/>
          <w:b/>
          <w:bCs/>
          <w:color w:val="353535"/>
        </w:rPr>
        <w:t xml:space="preserve">HOW IS YOUR PERSONAL DATA </w:t>
      </w:r>
      <w:proofErr w:type="gramStart"/>
      <w:r>
        <w:rPr>
          <w:rStyle w:val="Emphasis"/>
          <w:rFonts w:ascii="Montserrat" w:hAnsi="Montserrat"/>
          <w:b/>
          <w:bCs/>
          <w:color w:val="353535"/>
        </w:rPr>
        <w:t>COLLECTED</w:t>
      </w:r>
      <w:proofErr w:type="gramEnd"/>
      <w:r>
        <w:rPr>
          <w:rStyle w:val="Strong"/>
          <w:rFonts w:ascii="Montserrat" w:hAnsi="Montserrat"/>
          <w:color w:val="353535"/>
        </w:rPr>
        <w:t> </w:t>
      </w:r>
    </w:p>
    <w:p w14:paraId="1E9C9849" w14:textId="77777777" w:rsidR="008C5C4B" w:rsidRDefault="008C5C4B" w:rsidP="008C5C4B">
      <w:pPr>
        <w:numPr>
          <w:ilvl w:val="0"/>
          <w:numId w:val="1"/>
        </w:numPr>
        <w:shd w:val="clear" w:color="auto" w:fill="FFFFFF"/>
        <w:spacing w:before="120" w:after="120" w:line="240" w:lineRule="auto"/>
        <w:ind w:left="300"/>
        <w:rPr>
          <w:rFonts w:ascii="Montserrat" w:hAnsi="Montserrat"/>
          <w:color w:val="353535"/>
        </w:rPr>
      </w:pPr>
      <w:r>
        <w:rPr>
          <w:rStyle w:val="Emphasis"/>
          <w:rFonts w:ascii="Montserrat" w:hAnsi="Montserrat"/>
          <w:b/>
          <w:bCs/>
          <w:color w:val="353535"/>
        </w:rPr>
        <w:t>HOW WE USE YOUR PERSONAL DATA</w:t>
      </w:r>
    </w:p>
    <w:p w14:paraId="788AFE29" w14:textId="77777777" w:rsidR="008C5C4B" w:rsidRDefault="008C5C4B" w:rsidP="008C5C4B">
      <w:pPr>
        <w:numPr>
          <w:ilvl w:val="0"/>
          <w:numId w:val="1"/>
        </w:numPr>
        <w:shd w:val="clear" w:color="auto" w:fill="FFFFFF"/>
        <w:spacing w:before="120" w:after="120" w:line="240" w:lineRule="auto"/>
        <w:ind w:left="300"/>
        <w:rPr>
          <w:rFonts w:ascii="Montserrat" w:hAnsi="Montserrat"/>
          <w:color w:val="353535"/>
        </w:rPr>
      </w:pPr>
      <w:r>
        <w:rPr>
          <w:rStyle w:val="Emphasis"/>
          <w:rFonts w:ascii="Montserrat" w:hAnsi="Montserrat"/>
          <w:b/>
          <w:bCs/>
          <w:color w:val="353535"/>
        </w:rPr>
        <w:t>DISCLOSURES OF YOUR PERSONAL DATA</w:t>
      </w:r>
    </w:p>
    <w:p w14:paraId="07455C57" w14:textId="77777777" w:rsidR="008C5C4B" w:rsidRDefault="008C5C4B" w:rsidP="008C5C4B">
      <w:pPr>
        <w:numPr>
          <w:ilvl w:val="0"/>
          <w:numId w:val="1"/>
        </w:numPr>
        <w:shd w:val="clear" w:color="auto" w:fill="FFFFFF"/>
        <w:spacing w:before="120" w:after="120" w:line="240" w:lineRule="auto"/>
        <w:ind w:left="300"/>
        <w:rPr>
          <w:rFonts w:ascii="Montserrat" w:hAnsi="Montserrat"/>
          <w:color w:val="353535"/>
        </w:rPr>
      </w:pPr>
      <w:r>
        <w:rPr>
          <w:rStyle w:val="Emphasis"/>
          <w:rFonts w:ascii="Montserrat" w:hAnsi="Montserrat"/>
          <w:b/>
          <w:bCs/>
          <w:color w:val="353535"/>
        </w:rPr>
        <w:t>INTERNATIONAL TRANSFERS</w:t>
      </w:r>
    </w:p>
    <w:p w14:paraId="0AF42962" w14:textId="77777777" w:rsidR="008C5C4B" w:rsidRDefault="008C5C4B" w:rsidP="008C5C4B">
      <w:pPr>
        <w:numPr>
          <w:ilvl w:val="0"/>
          <w:numId w:val="1"/>
        </w:numPr>
        <w:shd w:val="clear" w:color="auto" w:fill="FFFFFF"/>
        <w:spacing w:before="120" w:after="120" w:line="240" w:lineRule="auto"/>
        <w:ind w:left="300"/>
        <w:rPr>
          <w:rFonts w:ascii="Montserrat" w:hAnsi="Montserrat"/>
          <w:color w:val="353535"/>
        </w:rPr>
      </w:pPr>
      <w:r>
        <w:rPr>
          <w:rStyle w:val="Emphasis"/>
          <w:rFonts w:ascii="Montserrat" w:hAnsi="Montserrat"/>
          <w:b/>
          <w:bCs/>
          <w:color w:val="353535"/>
        </w:rPr>
        <w:t>DATA SECURITY</w:t>
      </w:r>
    </w:p>
    <w:p w14:paraId="53E45BC8" w14:textId="77777777" w:rsidR="008C5C4B" w:rsidRDefault="008C5C4B" w:rsidP="008C5C4B">
      <w:pPr>
        <w:numPr>
          <w:ilvl w:val="0"/>
          <w:numId w:val="1"/>
        </w:numPr>
        <w:shd w:val="clear" w:color="auto" w:fill="FFFFFF"/>
        <w:spacing w:before="120" w:after="120" w:line="240" w:lineRule="auto"/>
        <w:ind w:left="300"/>
        <w:rPr>
          <w:rFonts w:ascii="Montserrat" w:hAnsi="Montserrat"/>
          <w:color w:val="353535"/>
        </w:rPr>
      </w:pPr>
      <w:r>
        <w:rPr>
          <w:rStyle w:val="Emphasis"/>
          <w:rFonts w:ascii="Montserrat" w:hAnsi="Montserrat"/>
          <w:b/>
          <w:bCs/>
          <w:color w:val="353535"/>
        </w:rPr>
        <w:t>DATA RETENTION</w:t>
      </w:r>
    </w:p>
    <w:p w14:paraId="7AA1F6EC" w14:textId="77777777" w:rsidR="008C5C4B" w:rsidRDefault="008C5C4B" w:rsidP="008C5C4B">
      <w:pPr>
        <w:numPr>
          <w:ilvl w:val="0"/>
          <w:numId w:val="1"/>
        </w:numPr>
        <w:shd w:val="clear" w:color="auto" w:fill="FFFFFF"/>
        <w:spacing w:before="120" w:after="120" w:line="240" w:lineRule="auto"/>
        <w:ind w:left="300"/>
        <w:rPr>
          <w:rFonts w:ascii="Montserrat" w:hAnsi="Montserrat"/>
          <w:color w:val="353535"/>
        </w:rPr>
      </w:pPr>
      <w:r>
        <w:rPr>
          <w:rStyle w:val="Emphasis"/>
          <w:rFonts w:ascii="Montserrat" w:hAnsi="Montserrat"/>
          <w:b/>
          <w:bCs/>
          <w:color w:val="353535"/>
        </w:rPr>
        <w:t>YOUR LEGAL RIGHTS</w:t>
      </w:r>
    </w:p>
    <w:p w14:paraId="328AB1D3" w14:textId="77777777" w:rsidR="008C5C4B" w:rsidRDefault="008C5C4B" w:rsidP="008C5C4B">
      <w:pPr>
        <w:numPr>
          <w:ilvl w:val="0"/>
          <w:numId w:val="1"/>
        </w:numPr>
        <w:shd w:val="clear" w:color="auto" w:fill="FFFFFF"/>
        <w:spacing w:before="120" w:after="120" w:line="240" w:lineRule="auto"/>
        <w:ind w:left="300"/>
        <w:rPr>
          <w:rFonts w:ascii="Montserrat" w:hAnsi="Montserrat"/>
          <w:color w:val="353535"/>
        </w:rPr>
      </w:pPr>
      <w:r>
        <w:rPr>
          <w:rStyle w:val="Emphasis"/>
          <w:rFonts w:ascii="Montserrat" w:hAnsi="Montserrat"/>
          <w:b/>
          <w:bCs/>
          <w:color w:val="353535"/>
        </w:rPr>
        <w:t>GLOSSARY</w:t>
      </w:r>
    </w:p>
    <w:p w14:paraId="0DD4A952"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 </w:t>
      </w:r>
    </w:p>
    <w:p w14:paraId="32707513" w14:textId="77777777" w:rsidR="008C5C4B" w:rsidRDefault="008C5C4B" w:rsidP="008C5C4B">
      <w:pPr>
        <w:pStyle w:val="Heading2"/>
        <w:keepNext w:val="0"/>
        <w:keepLines w:val="0"/>
        <w:numPr>
          <w:ilvl w:val="0"/>
          <w:numId w:val="2"/>
        </w:numPr>
        <w:shd w:val="clear" w:color="auto" w:fill="FFFFFF"/>
        <w:spacing w:before="0" w:after="150" w:line="240" w:lineRule="auto"/>
        <w:ind w:left="300"/>
        <w:rPr>
          <w:rFonts w:ascii="Merriweather" w:hAnsi="Merriweather"/>
          <w:b w:val="0"/>
          <w:color w:val="000000"/>
          <w:sz w:val="39"/>
          <w:szCs w:val="39"/>
        </w:rPr>
      </w:pPr>
      <w:r>
        <w:rPr>
          <w:rFonts w:ascii="Merriweather" w:hAnsi="Merriweather"/>
          <w:b w:val="0"/>
          <w:bCs/>
          <w:color w:val="000000"/>
          <w:sz w:val="39"/>
          <w:szCs w:val="39"/>
        </w:rPr>
        <w:t>IMPORTANT INFORMATION AND WHO WE ARE</w:t>
      </w:r>
    </w:p>
    <w:p w14:paraId="1F481BEB"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PURPOSE OF THIS PRIVACY NOTICE</w:t>
      </w:r>
    </w:p>
    <w:p w14:paraId="2C63BAD3" w14:textId="0D128F53"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xml:space="preserve">This privacy notice aims to give you information on how </w:t>
      </w:r>
      <w:proofErr w:type="spellStart"/>
      <w:r>
        <w:rPr>
          <w:rFonts w:ascii="Montserrat" w:hAnsi="Montserrat"/>
          <w:color w:val="353535"/>
        </w:rPr>
        <w:t>EducAd</w:t>
      </w:r>
      <w:proofErr w:type="spellEnd"/>
      <w:r>
        <w:rPr>
          <w:rFonts w:ascii="Montserrat" w:hAnsi="Montserrat"/>
          <w:color w:val="353535"/>
        </w:rPr>
        <w:t xml:space="preserve"> Consulting Ltd collects and processes your personal data through your use of this website, including any data you may provide through this website when you sign up to our newsletter.</w:t>
      </w:r>
    </w:p>
    <w:p w14:paraId="0902E9D4"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0394EEE1" w14:textId="77777777" w:rsidR="00A6258D" w:rsidRDefault="00A6258D" w:rsidP="008C5C4B">
      <w:pPr>
        <w:pStyle w:val="NormalWeb"/>
        <w:shd w:val="clear" w:color="auto" w:fill="FFFFFF"/>
        <w:spacing w:before="0" w:beforeAutospacing="0" w:after="225" w:afterAutospacing="0"/>
        <w:rPr>
          <w:rStyle w:val="Strong"/>
          <w:rFonts w:ascii="Montserrat" w:hAnsi="Montserrat"/>
          <w:color w:val="353535"/>
        </w:rPr>
      </w:pPr>
    </w:p>
    <w:p w14:paraId="3587007F" w14:textId="77777777" w:rsidR="00A6258D" w:rsidRDefault="00A6258D" w:rsidP="008C5C4B">
      <w:pPr>
        <w:pStyle w:val="NormalWeb"/>
        <w:shd w:val="clear" w:color="auto" w:fill="FFFFFF"/>
        <w:spacing w:before="0" w:beforeAutospacing="0" w:after="225" w:afterAutospacing="0"/>
        <w:rPr>
          <w:rStyle w:val="Strong"/>
          <w:rFonts w:ascii="Montserrat" w:hAnsi="Montserrat"/>
          <w:color w:val="353535"/>
        </w:rPr>
      </w:pPr>
    </w:p>
    <w:p w14:paraId="4FD10DD5" w14:textId="039CE843"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CONTROLLER</w:t>
      </w:r>
    </w:p>
    <w:p w14:paraId="220C777A" w14:textId="40D85A16" w:rsidR="008C5C4B" w:rsidRDefault="008C5C4B" w:rsidP="008C5C4B">
      <w:pPr>
        <w:pStyle w:val="NormalWeb"/>
        <w:shd w:val="clear" w:color="auto" w:fill="FFFFFF"/>
        <w:spacing w:before="0" w:beforeAutospacing="0" w:after="225" w:afterAutospacing="0"/>
        <w:rPr>
          <w:rFonts w:ascii="Montserrat" w:hAnsi="Montserrat"/>
          <w:color w:val="353535"/>
        </w:rPr>
      </w:pPr>
      <w:proofErr w:type="spellStart"/>
      <w:r>
        <w:rPr>
          <w:rFonts w:ascii="Montserrat" w:hAnsi="Montserrat"/>
          <w:color w:val="353535"/>
        </w:rPr>
        <w:t>EducAd</w:t>
      </w:r>
      <w:proofErr w:type="spellEnd"/>
      <w:r>
        <w:rPr>
          <w:rFonts w:ascii="Montserrat" w:hAnsi="Montserrat"/>
          <w:color w:val="353535"/>
        </w:rPr>
        <w:t xml:space="preserve"> Consulting Ltd is the controller and responsible for your personal data (collectively referred to as “</w:t>
      </w:r>
      <w:proofErr w:type="spellStart"/>
      <w:r>
        <w:rPr>
          <w:rFonts w:ascii="Montserrat" w:hAnsi="Montserrat"/>
          <w:color w:val="353535"/>
        </w:rPr>
        <w:t>EducAd</w:t>
      </w:r>
      <w:proofErr w:type="spellEnd"/>
      <w:r>
        <w:rPr>
          <w:rFonts w:ascii="Montserrat" w:hAnsi="Montserrat"/>
          <w:color w:val="353535"/>
        </w:rPr>
        <w:t xml:space="preserve"> Consulting”, “we”, “us” or “our” in this privacy notice).</w:t>
      </w:r>
    </w:p>
    <w:p w14:paraId="535047A7"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CONTACT DETAILS</w:t>
      </w:r>
    </w:p>
    <w:p w14:paraId="49D9C4AF" w14:textId="37B3FDF8"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xml:space="preserve">Full name of legal entities: </w:t>
      </w:r>
      <w:proofErr w:type="spellStart"/>
      <w:r>
        <w:rPr>
          <w:rFonts w:ascii="Montserrat" w:hAnsi="Montserrat"/>
          <w:color w:val="353535"/>
        </w:rPr>
        <w:t>EducAd</w:t>
      </w:r>
      <w:proofErr w:type="spellEnd"/>
      <w:r>
        <w:rPr>
          <w:rFonts w:ascii="Montserrat" w:hAnsi="Montserrat"/>
          <w:color w:val="353535"/>
        </w:rPr>
        <w:t xml:space="preserve"> Consulting Ltd</w:t>
      </w:r>
    </w:p>
    <w:p w14:paraId="425B4072" w14:textId="6714471C"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Name of data privacy manager: Yuliya Kosko</w:t>
      </w:r>
    </w:p>
    <w:p w14:paraId="41C42B35" w14:textId="1EC6CFE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Email address: yuliya@educadconsulting.com</w:t>
      </w:r>
    </w:p>
    <w:p w14:paraId="1DBA6945" w14:textId="54D632C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Postal address: 6 Cumberland Close, Wimbledon, London, SW20 8AT</w:t>
      </w:r>
    </w:p>
    <w:p w14:paraId="13654DD1" w14:textId="1C111FF4"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Telephone number: +44 (0) 7811202419</w:t>
      </w:r>
    </w:p>
    <w:p w14:paraId="7B349BD6" w14:textId="434AB4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You have the right to make a complaint at any time to the Information Commissioner’s Office (ICO), the UK supervisory authority for data protection issues (</w:t>
      </w:r>
      <w:hyperlink r:id="rId8" w:history="1">
        <w:r>
          <w:rPr>
            <w:rStyle w:val="Emphasis"/>
            <w:rFonts w:ascii="Montserrat" w:hAnsi="Montserrat"/>
            <w:color w:val="BFA980"/>
          </w:rPr>
          <w:t>www.ico.org.uk</w:t>
        </w:r>
      </w:hyperlink>
      <w:r>
        <w:rPr>
          <w:rFonts w:ascii="Montserrat" w:hAnsi="Montserrat"/>
          <w:color w:val="353535"/>
        </w:rPr>
        <w:t>). We would, however, appreciate the chance to deal with your concerns before you approach the ICO so please contact us in the first instance.</w:t>
      </w:r>
    </w:p>
    <w:p w14:paraId="628B0CBC" w14:textId="77777777" w:rsidR="00A6258D" w:rsidRDefault="00A6258D" w:rsidP="008C5C4B">
      <w:pPr>
        <w:pStyle w:val="NormalWeb"/>
        <w:shd w:val="clear" w:color="auto" w:fill="FFFFFF"/>
        <w:spacing w:before="0" w:beforeAutospacing="0" w:after="225" w:afterAutospacing="0"/>
        <w:rPr>
          <w:rFonts w:ascii="Montserrat" w:hAnsi="Montserrat"/>
          <w:color w:val="353535"/>
        </w:rPr>
      </w:pPr>
    </w:p>
    <w:p w14:paraId="2C4B533C"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CHANGES TO THE PRIVACY NOTICE AND YOUR DUTY TO INFORM US OF CHANGES</w:t>
      </w:r>
    </w:p>
    <w:p w14:paraId="60C4ED40" w14:textId="1A3D8CE9"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This version was last updated on 16</w:t>
      </w:r>
      <w:r>
        <w:rPr>
          <w:rFonts w:ascii="Montserrat" w:hAnsi="Montserrat"/>
          <w:color w:val="353535"/>
          <w:sz w:val="18"/>
          <w:szCs w:val="18"/>
          <w:vertAlign w:val="superscript"/>
        </w:rPr>
        <w:t>th</w:t>
      </w:r>
      <w:r>
        <w:rPr>
          <w:rFonts w:ascii="Montserrat" w:hAnsi="Montserrat"/>
          <w:color w:val="353535"/>
        </w:rPr>
        <w:t> November 2019. We may change this privacy notice from time to time by updating it in order to reflect changes in the law and/or our privacy practices. We encourage you to check this privacy notice for changes whenever you visit our website.</w:t>
      </w:r>
    </w:p>
    <w:p w14:paraId="7DCEA2E3"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w:t>
      </w:r>
    </w:p>
    <w:p w14:paraId="7B4BDB38"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THIRD-PARTY LINKS</w:t>
      </w:r>
    </w:p>
    <w:p w14:paraId="2825DDD2"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4FBB791C"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w:t>
      </w:r>
    </w:p>
    <w:p w14:paraId="66220D5F" w14:textId="77777777" w:rsidR="008C5C4B" w:rsidRDefault="008C5C4B" w:rsidP="008C5C4B">
      <w:pPr>
        <w:pStyle w:val="Heading2"/>
        <w:keepNext w:val="0"/>
        <w:keepLines w:val="0"/>
        <w:numPr>
          <w:ilvl w:val="0"/>
          <w:numId w:val="3"/>
        </w:numPr>
        <w:shd w:val="clear" w:color="auto" w:fill="FFFFFF"/>
        <w:spacing w:before="0" w:after="150" w:line="240" w:lineRule="auto"/>
        <w:ind w:left="300"/>
        <w:rPr>
          <w:rFonts w:ascii="Merriweather" w:hAnsi="Merriweather"/>
          <w:b w:val="0"/>
          <w:color w:val="000000"/>
          <w:sz w:val="39"/>
          <w:szCs w:val="39"/>
        </w:rPr>
      </w:pPr>
      <w:r>
        <w:rPr>
          <w:rStyle w:val="Strong"/>
          <w:rFonts w:ascii="Merriweather" w:hAnsi="Merriweather"/>
          <w:b/>
          <w:bCs w:val="0"/>
          <w:color w:val="000000"/>
          <w:sz w:val="39"/>
          <w:szCs w:val="39"/>
        </w:rPr>
        <w:t>THE DATA WE COLLECT ABOUT YOU</w:t>
      </w:r>
    </w:p>
    <w:p w14:paraId="4367EC6C" w14:textId="7764611F"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Personal data, or personal information, means any information about an individual from which that person can be identified. It does not include data where the identity has been removed (anonymous data).</w:t>
      </w:r>
    </w:p>
    <w:p w14:paraId="60EED008" w14:textId="44AFA0CB" w:rsidR="00A6258D" w:rsidRDefault="00A6258D" w:rsidP="008C5C4B">
      <w:pPr>
        <w:pStyle w:val="NormalWeb"/>
        <w:shd w:val="clear" w:color="auto" w:fill="FFFFFF"/>
        <w:spacing w:before="0" w:beforeAutospacing="0" w:after="225" w:afterAutospacing="0"/>
        <w:rPr>
          <w:rFonts w:ascii="Montserrat" w:hAnsi="Montserrat"/>
          <w:color w:val="353535"/>
        </w:rPr>
      </w:pPr>
    </w:p>
    <w:p w14:paraId="20B85614" w14:textId="5ACAF7EF" w:rsidR="00A6258D" w:rsidRDefault="00A6258D" w:rsidP="008C5C4B">
      <w:pPr>
        <w:pStyle w:val="NormalWeb"/>
        <w:shd w:val="clear" w:color="auto" w:fill="FFFFFF"/>
        <w:spacing w:before="0" w:beforeAutospacing="0" w:after="225" w:afterAutospacing="0"/>
        <w:rPr>
          <w:rFonts w:ascii="Montserrat" w:hAnsi="Montserrat"/>
          <w:color w:val="353535"/>
        </w:rPr>
      </w:pPr>
    </w:p>
    <w:p w14:paraId="37966E48" w14:textId="77777777" w:rsidR="00A6258D" w:rsidRDefault="00A6258D" w:rsidP="008C5C4B">
      <w:pPr>
        <w:pStyle w:val="NormalWeb"/>
        <w:shd w:val="clear" w:color="auto" w:fill="FFFFFF"/>
        <w:spacing w:before="0" w:beforeAutospacing="0" w:after="225" w:afterAutospacing="0"/>
        <w:rPr>
          <w:rFonts w:ascii="Montserrat" w:hAnsi="Montserrat"/>
          <w:color w:val="353535"/>
        </w:rPr>
      </w:pPr>
    </w:p>
    <w:p w14:paraId="04E5CF31"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We may collect, use, store and transfer different kinds of personal data about you which we have grouped together as follows:</w:t>
      </w:r>
    </w:p>
    <w:p w14:paraId="7F4A4A1D" w14:textId="52A5B6E2" w:rsidR="008C5C4B" w:rsidRDefault="008C5C4B" w:rsidP="008C5C4B">
      <w:pPr>
        <w:numPr>
          <w:ilvl w:val="0"/>
          <w:numId w:val="4"/>
        </w:numPr>
        <w:shd w:val="clear" w:color="auto" w:fill="FFFFFF"/>
        <w:spacing w:before="120" w:after="120" w:line="240" w:lineRule="auto"/>
        <w:ind w:left="300"/>
        <w:rPr>
          <w:rFonts w:ascii="Montserrat" w:hAnsi="Montserrat"/>
          <w:color w:val="353535"/>
        </w:rPr>
      </w:pPr>
      <w:r>
        <w:rPr>
          <w:rStyle w:val="Strong"/>
          <w:rFonts w:ascii="Montserrat" w:hAnsi="Montserrat"/>
          <w:color w:val="353535"/>
        </w:rPr>
        <w:t>Identity Data</w:t>
      </w:r>
      <w:r>
        <w:rPr>
          <w:rFonts w:ascii="Montserrat" w:hAnsi="Montserrat"/>
          <w:color w:val="353535"/>
        </w:rPr>
        <w:t> </w:t>
      </w:r>
      <w:r w:rsidR="00CD24EA">
        <w:rPr>
          <w:rFonts w:ascii="Montserrat" w:hAnsi="Montserrat"/>
          <w:color w:val="353535"/>
        </w:rPr>
        <w:t xml:space="preserve">of you and your children </w:t>
      </w:r>
      <w:r>
        <w:rPr>
          <w:rFonts w:ascii="Montserrat" w:hAnsi="Montserrat"/>
          <w:color w:val="353535"/>
        </w:rPr>
        <w:t xml:space="preserve">includes </w:t>
      </w:r>
      <w:commentRangeStart w:id="0"/>
      <w:r>
        <w:rPr>
          <w:rFonts w:ascii="Montserrat" w:hAnsi="Montserrat"/>
          <w:color w:val="353535"/>
        </w:rPr>
        <w:t>[first name, last name and company name].</w:t>
      </w:r>
      <w:commentRangeEnd w:id="0"/>
      <w:r w:rsidR="00A6258D">
        <w:rPr>
          <w:rStyle w:val="CommentReference"/>
        </w:rPr>
        <w:commentReference w:id="0"/>
      </w:r>
    </w:p>
    <w:p w14:paraId="600A2708" w14:textId="51EFDC91" w:rsidR="008C5C4B" w:rsidRDefault="008C5C4B" w:rsidP="008C5C4B">
      <w:pPr>
        <w:numPr>
          <w:ilvl w:val="0"/>
          <w:numId w:val="4"/>
        </w:numPr>
        <w:shd w:val="clear" w:color="auto" w:fill="FFFFFF"/>
        <w:spacing w:before="120" w:after="120" w:line="240" w:lineRule="auto"/>
        <w:ind w:left="300"/>
        <w:rPr>
          <w:rFonts w:ascii="Montserrat" w:hAnsi="Montserrat"/>
          <w:color w:val="353535"/>
        </w:rPr>
      </w:pPr>
      <w:r>
        <w:rPr>
          <w:rStyle w:val="Strong"/>
          <w:rFonts w:ascii="Montserrat" w:hAnsi="Montserrat"/>
          <w:color w:val="353535"/>
        </w:rPr>
        <w:t>Contact Data</w:t>
      </w:r>
      <w:r>
        <w:rPr>
          <w:rFonts w:ascii="Montserrat" w:hAnsi="Montserrat"/>
          <w:color w:val="353535"/>
        </w:rPr>
        <w:t> includes [</w:t>
      </w:r>
      <w:r w:rsidR="00CD24EA">
        <w:rPr>
          <w:rFonts w:ascii="Montserrat" w:hAnsi="Montserrat"/>
          <w:color w:val="353535"/>
        </w:rPr>
        <w:t xml:space="preserve">personal address, </w:t>
      </w:r>
      <w:commentRangeStart w:id="1"/>
      <w:r>
        <w:rPr>
          <w:rFonts w:ascii="Montserrat" w:hAnsi="Montserrat"/>
          <w:color w:val="353535"/>
        </w:rPr>
        <w:t xml:space="preserve">billing </w:t>
      </w:r>
      <w:proofErr w:type="spellStart"/>
      <w:r>
        <w:rPr>
          <w:rFonts w:ascii="Montserrat" w:hAnsi="Montserrat"/>
          <w:color w:val="353535"/>
        </w:rPr>
        <w:t>address</w:t>
      </w:r>
      <w:commentRangeEnd w:id="1"/>
      <w:r w:rsidR="00A6258D">
        <w:rPr>
          <w:rStyle w:val="CommentReference"/>
        </w:rPr>
        <w:commentReference w:id="1"/>
      </w:r>
      <w:r>
        <w:rPr>
          <w:rFonts w:ascii="Montserrat" w:hAnsi="Montserrat"/>
          <w:color w:val="353535"/>
        </w:rPr>
        <w:t>,email</w:t>
      </w:r>
      <w:proofErr w:type="spellEnd"/>
      <w:r>
        <w:rPr>
          <w:rFonts w:ascii="Montserrat" w:hAnsi="Montserrat"/>
          <w:color w:val="353535"/>
        </w:rPr>
        <w:t xml:space="preserve"> address and telephone number].</w:t>
      </w:r>
    </w:p>
    <w:p w14:paraId="00883859" w14:textId="79ED85E8" w:rsidR="008C5C4B" w:rsidRDefault="008C5C4B" w:rsidP="008C5C4B">
      <w:pPr>
        <w:numPr>
          <w:ilvl w:val="0"/>
          <w:numId w:val="4"/>
        </w:numPr>
        <w:shd w:val="clear" w:color="auto" w:fill="FFFFFF"/>
        <w:spacing w:before="120" w:after="120" w:line="240" w:lineRule="auto"/>
        <w:ind w:left="300"/>
        <w:rPr>
          <w:rFonts w:ascii="Montserrat" w:hAnsi="Montserrat"/>
          <w:color w:val="353535"/>
        </w:rPr>
      </w:pPr>
      <w:r>
        <w:rPr>
          <w:rStyle w:val="Strong"/>
          <w:rFonts w:ascii="Montserrat" w:hAnsi="Montserrat"/>
          <w:color w:val="353535"/>
        </w:rPr>
        <w:t>Personal Data </w:t>
      </w:r>
      <w:r>
        <w:rPr>
          <w:rFonts w:ascii="Montserrat" w:hAnsi="Montserrat"/>
          <w:color w:val="353535"/>
        </w:rPr>
        <w:t xml:space="preserve">includes [information which you disclose to us in the course of </w:t>
      </w:r>
      <w:r w:rsidR="00CD24EA">
        <w:rPr>
          <w:rFonts w:ascii="Montserrat" w:hAnsi="Montserrat"/>
          <w:color w:val="353535"/>
        </w:rPr>
        <w:t>performing our contractual obligations</w:t>
      </w:r>
      <w:commentRangeStart w:id="2"/>
      <w:r>
        <w:rPr>
          <w:rFonts w:ascii="Montserrat" w:hAnsi="Montserrat"/>
          <w:color w:val="353535"/>
        </w:rPr>
        <w:t>]</w:t>
      </w:r>
      <w:commentRangeEnd w:id="2"/>
      <w:r w:rsidR="00A6258D">
        <w:rPr>
          <w:rStyle w:val="CommentReference"/>
        </w:rPr>
        <w:commentReference w:id="2"/>
      </w:r>
    </w:p>
    <w:p w14:paraId="04E66B07" w14:textId="6379B0CA" w:rsidR="008C5C4B" w:rsidRDefault="008C5C4B" w:rsidP="008C5C4B">
      <w:pPr>
        <w:numPr>
          <w:ilvl w:val="0"/>
          <w:numId w:val="4"/>
        </w:numPr>
        <w:shd w:val="clear" w:color="auto" w:fill="FFFFFF"/>
        <w:spacing w:before="120" w:after="120" w:line="240" w:lineRule="auto"/>
        <w:ind w:left="300"/>
        <w:rPr>
          <w:rFonts w:ascii="Montserrat" w:hAnsi="Montserrat"/>
          <w:color w:val="353535"/>
        </w:rPr>
      </w:pPr>
      <w:r>
        <w:rPr>
          <w:rStyle w:val="Strong"/>
          <w:rFonts w:ascii="Montserrat" w:hAnsi="Montserrat"/>
          <w:color w:val="353535"/>
        </w:rPr>
        <w:t>Technical Data</w:t>
      </w:r>
      <w:r>
        <w:rPr>
          <w:rFonts w:ascii="Montserrat" w:hAnsi="Montserrat"/>
          <w:color w:val="353535"/>
        </w:rPr>
        <w:t> includes internet protocol (IP) address, your login data, browser type and version, time zone setting and location, browser plug-in types and versions, operating system and platform and other technology on the devices you use to access this website.</w:t>
      </w:r>
    </w:p>
    <w:p w14:paraId="16A4A3F8" w14:textId="2638BCD0" w:rsidR="008C5C4B" w:rsidRDefault="008C5C4B" w:rsidP="008C5C4B">
      <w:pPr>
        <w:numPr>
          <w:ilvl w:val="0"/>
          <w:numId w:val="4"/>
        </w:numPr>
        <w:shd w:val="clear" w:color="auto" w:fill="FFFFFF"/>
        <w:spacing w:before="120" w:after="120" w:line="240" w:lineRule="auto"/>
        <w:ind w:left="300"/>
        <w:rPr>
          <w:rFonts w:ascii="Montserrat" w:hAnsi="Montserrat"/>
          <w:color w:val="353535"/>
        </w:rPr>
      </w:pPr>
      <w:r>
        <w:rPr>
          <w:rStyle w:val="Strong"/>
          <w:rFonts w:ascii="Montserrat" w:hAnsi="Montserrat"/>
          <w:color w:val="353535"/>
        </w:rPr>
        <w:t>Usage Data</w:t>
      </w:r>
      <w:r>
        <w:rPr>
          <w:rFonts w:ascii="Montserrat" w:hAnsi="Montserrat"/>
          <w:color w:val="353535"/>
        </w:rPr>
        <w:t> includes information about how you use our services.</w:t>
      </w:r>
    </w:p>
    <w:p w14:paraId="45331773" w14:textId="2C1B8EFF" w:rsidR="008C5C4B" w:rsidRDefault="008C5C4B" w:rsidP="008C5C4B">
      <w:pPr>
        <w:numPr>
          <w:ilvl w:val="0"/>
          <w:numId w:val="4"/>
        </w:numPr>
        <w:shd w:val="clear" w:color="auto" w:fill="FFFFFF"/>
        <w:spacing w:before="120" w:after="120" w:line="240" w:lineRule="auto"/>
        <w:ind w:left="300"/>
        <w:rPr>
          <w:rFonts w:ascii="Montserrat" w:hAnsi="Montserrat"/>
          <w:color w:val="353535"/>
        </w:rPr>
      </w:pPr>
      <w:r>
        <w:rPr>
          <w:rStyle w:val="Strong"/>
          <w:rFonts w:ascii="Montserrat" w:hAnsi="Montserrat"/>
          <w:color w:val="353535"/>
        </w:rPr>
        <w:t>Marketing and Communications Data </w:t>
      </w:r>
      <w:r>
        <w:rPr>
          <w:rFonts w:ascii="Montserrat" w:hAnsi="Montserrat"/>
          <w:color w:val="353535"/>
        </w:rPr>
        <w:t>includes your preferences in receiving marketing from us and third parties.</w:t>
      </w:r>
    </w:p>
    <w:p w14:paraId="541773BE"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We also collect, use and share </w:t>
      </w:r>
      <w:r>
        <w:rPr>
          <w:rStyle w:val="Strong"/>
          <w:rFonts w:ascii="Montserrat" w:hAnsi="Montserrat"/>
          <w:color w:val="353535"/>
        </w:rPr>
        <w:t>Aggregated Data</w:t>
      </w:r>
      <w:r>
        <w:rPr>
          <w:rFonts w:ascii="Montserrat" w:hAnsi="Montserrat"/>
          <w:color w:val="353535"/>
        </w:rPr>
        <w:t> such as statistical or demographic data for any purpose. Aggregated Data may be derived from your personal data but is not considered personal data in law as this data does </w:t>
      </w:r>
      <w:r>
        <w:rPr>
          <w:rStyle w:val="Strong"/>
          <w:rFonts w:ascii="Montserrat" w:hAnsi="Montserrat"/>
          <w:color w:val="353535"/>
        </w:rPr>
        <w:t>not</w:t>
      </w:r>
      <w:r>
        <w:rPr>
          <w:rFonts w:ascii="Montserrat" w:hAnsi="Montserrat"/>
          <w:color w:val="353535"/>
        </w:rPr>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22C031B1"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IF YOU FAIL TO PROVIDE PERSONAL DATA</w:t>
      </w:r>
    </w:p>
    <w:p w14:paraId="423F1BD5"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w:t>
      </w:r>
      <w:commentRangeStart w:id="3"/>
      <w:r>
        <w:rPr>
          <w:rFonts w:ascii="Montserrat" w:hAnsi="Montserrat"/>
          <w:color w:val="353535"/>
        </w:rPr>
        <w:t>services</w:t>
      </w:r>
      <w:commentRangeEnd w:id="3"/>
      <w:r w:rsidR="007E125B">
        <w:rPr>
          <w:rStyle w:val="CommentReference"/>
        </w:rPr>
        <w:commentReference w:id="3"/>
      </w:r>
      <w:r>
        <w:rPr>
          <w:rFonts w:ascii="Montserrat" w:hAnsi="Montserrat"/>
          <w:color w:val="353535"/>
        </w:rPr>
        <w:t>). In this case, we may have to cancel a product or service you have with us but we will notify you if this is the case at the time.</w:t>
      </w:r>
    </w:p>
    <w:p w14:paraId="0A1B8DA1"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w:t>
      </w:r>
    </w:p>
    <w:p w14:paraId="5E150565" w14:textId="77777777" w:rsidR="008C5C4B" w:rsidRDefault="008C5C4B" w:rsidP="008C5C4B">
      <w:pPr>
        <w:pStyle w:val="Heading3"/>
        <w:keepNext w:val="0"/>
        <w:keepLines w:val="0"/>
        <w:numPr>
          <w:ilvl w:val="0"/>
          <w:numId w:val="5"/>
        </w:numPr>
        <w:shd w:val="clear" w:color="auto" w:fill="FFFFFF"/>
        <w:spacing w:before="0" w:after="150" w:line="240" w:lineRule="auto"/>
        <w:ind w:left="300"/>
        <w:rPr>
          <w:rFonts w:ascii="Merriweather" w:hAnsi="Merriweather"/>
          <w:color w:val="000000"/>
          <w:sz w:val="30"/>
          <w:szCs w:val="30"/>
        </w:rPr>
      </w:pPr>
      <w:r>
        <w:rPr>
          <w:rStyle w:val="Strong"/>
          <w:rFonts w:ascii="Merriweather" w:hAnsi="Merriweather"/>
          <w:b w:val="0"/>
          <w:bCs w:val="0"/>
          <w:color w:val="000000"/>
          <w:sz w:val="30"/>
          <w:szCs w:val="30"/>
        </w:rPr>
        <w:t>HOW IS YOUR PERSONAL DATA COLLECTED?</w:t>
      </w:r>
    </w:p>
    <w:p w14:paraId="677CDE76"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We use different methods to collect data from and about you including through:</w:t>
      </w:r>
    </w:p>
    <w:p w14:paraId="3C6F4EDA" w14:textId="7B061930" w:rsidR="008C5C4B" w:rsidRDefault="008C5C4B" w:rsidP="008C5C4B">
      <w:pPr>
        <w:numPr>
          <w:ilvl w:val="0"/>
          <w:numId w:val="6"/>
        </w:numPr>
        <w:shd w:val="clear" w:color="auto" w:fill="FFFFFF"/>
        <w:spacing w:before="120" w:after="120" w:line="240" w:lineRule="auto"/>
        <w:ind w:left="300"/>
        <w:rPr>
          <w:rFonts w:ascii="Montserrat" w:hAnsi="Montserrat"/>
          <w:color w:val="353535"/>
        </w:rPr>
      </w:pPr>
      <w:r>
        <w:rPr>
          <w:rStyle w:val="Strong"/>
          <w:rFonts w:ascii="Montserrat" w:hAnsi="Montserrat"/>
          <w:color w:val="353535"/>
        </w:rPr>
        <w:t>Direct interactions.</w:t>
      </w:r>
      <w:r>
        <w:rPr>
          <w:rFonts w:ascii="Montserrat" w:hAnsi="Montserrat"/>
          <w:color w:val="353535"/>
        </w:rPr>
        <w:t xml:space="preserve"> You may give us your </w:t>
      </w:r>
      <w:commentRangeStart w:id="4"/>
      <w:r>
        <w:rPr>
          <w:rFonts w:ascii="Montserrat" w:hAnsi="Montserrat"/>
          <w:color w:val="353535"/>
        </w:rPr>
        <w:t xml:space="preserve">Identity, Contact and Personal Data by filling in forms or by corresponding with us by post, phone, email or otherwise. This includes personal data you </w:t>
      </w:r>
      <w:commentRangeEnd w:id="4"/>
      <w:r w:rsidR="007E125B">
        <w:rPr>
          <w:rStyle w:val="CommentReference"/>
        </w:rPr>
        <w:commentReference w:id="4"/>
      </w:r>
      <w:r>
        <w:rPr>
          <w:rFonts w:ascii="Montserrat" w:hAnsi="Montserrat"/>
          <w:color w:val="353535"/>
        </w:rPr>
        <w:t>provide when you:</w:t>
      </w:r>
    </w:p>
    <w:p w14:paraId="1530CFF3" w14:textId="77777777" w:rsidR="008C5C4B" w:rsidRDefault="008C5C4B" w:rsidP="008C5C4B">
      <w:pPr>
        <w:numPr>
          <w:ilvl w:val="0"/>
          <w:numId w:val="6"/>
        </w:numPr>
        <w:shd w:val="clear" w:color="auto" w:fill="FFFFFF"/>
        <w:spacing w:before="120" w:after="120" w:line="240" w:lineRule="auto"/>
        <w:ind w:left="300"/>
        <w:rPr>
          <w:rFonts w:ascii="Montserrat" w:hAnsi="Montserrat"/>
          <w:color w:val="353535"/>
        </w:rPr>
      </w:pPr>
      <w:r>
        <w:rPr>
          <w:rFonts w:ascii="Montserrat" w:hAnsi="Montserrat"/>
          <w:color w:val="353535"/>
        </w:rPr>
        <w:t>apply for our services;</w:t>
      </w:r>
    </w:p>
    <w:p w14:paraId="0CA64D16" w14:textId="77777777" w:rsidR="008C5C4B" w:rsidRDefault="008C5C4B" w:rsidP="008C5C4B">
      <w:pPr>
        <w:numPr>
          <w:ilvl w:val="0"/>
          <w:numId w:val="6"/>
        </w:numPr>
        <w:shd w:val="clear" w:color="auto" w:fill="FFFFFF"/>
        <w:spacing w:before="120" w:after="120" w:line="240" w:lineRule="auto"/>
        <w:ind w:left="300"/>
        <w:rPr>
          <w:rFonts w:ascii="Montserrat" w:hAnsi="Montserrat"/>
          <w:color w:val="353535"/>
        </w:rPr>
      </w:pPr>
      <w:r>
        <w:rPr>
          <w:rFonts w:ascii="Montserrat" w:hAnsi="Montserrat"/>
          <w:color w:val="353535"/>
        </w:rPr>
        <w:t>request marketing to be sent to you;</w:t>
      </w:r>
    </w:p>
    <w:p w14:paraId="62E7F41F" w14:textId="77777777" w:rsidR="008C5C4B" w:rsidRDefault="008C5C4B" w:rsidP="008C5C4B">
      <w:pPr>
        <w:numPr>
          <w:ilvl w:val="0"/>
          <w:numId w:val="6"/>
        </w:numPr>
        <w:shd w:val="clear" w:color="auto" w:fill="FFFFFF"/>
        <w:spacing w:before="120" w:after="120" w:line="240" w:lineRule="auto"/>
        <w:ind w:left="300"/>
        <w:rPr>
          <w:rFonts w:ascii="Montserrat" w:hAnsi="Montserrat"/>
          <w:color w:val="353535"/>
        </w:rPr>
      </w:pPr>
      <w:r>
        <w:rPr>
          <w:rFonts w:ascii="Montserrat" w:hAnsi="Montserrat"/>
          <w:color w:val="353535"/>
        </w:rPr>
        <w:t>give us some feedback.</w:t>
      </w:r>
    </w:p>
    <w:p w14:paraId="6AB7029D" w14:textId="554B47AC" w:rsidR="007E125B" w:rsidRPr="007E125B" w:rsidRDefault="008C5C4B" w:rsidP="007E125B">
      <w:pPr>
        <w:numPr>
          <w:ilvl w:val="0"/>
          <w:numId w:val="6"/>
        </w:numPr>
        <w:shd w:val="clear" w:color="auto" w:fill="FFFFFF"/>
        <w:spacing w:before="120" w:after="120" w:line="240" w:lineRule="auto"/>
        <w:ind w:left="300"/>
        <w:rPr>
          <w:rFonts w:ascii="Montserrat" w:hAnsi="Montserrat"/>
          <w:color w:val="353535"/>
        </w:rPr>
      </w:pPr>
      <w:r>
        <w:rPr>
          <w:rStyle w:val="Strong"/>
          <w:rFonts w:ascii="Montserrat" w:hAnsi="Montserrat"/>
          <w:color w:val="353535"/>
        </w:rPr>
        <w:t>Third parties or publicly available sources.</w:t>
      </w:r>
      <w:r>
        <w:rPr>
          <w:rFonts w:ascii="Montserrat" w:hAnsi="Montserrat"/>
          <w:color w:val="353535"/>
        </w:rPr>
        <w:t xml:space="preserve"> We may receive personal data about you from analytics providers such as </w:t>
      </w:r>
      <w:r>
        <w:rPr>
          <w:rFonts w:ascii="Montserrat" w:hAnsi="Montserrat"/>
          <w:color w:val="353535"/>
        </w:rPr>
        <w:lastRenderedPageBreak/>
        <w:t>Google Analytics and Google tech manager.</w:t>
      </w:r>
    </w:p>
    <w:p w14:paraId="7DFB3D6E"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w:t>
      </w:r>
    </w:p>
    <w:p w14:paraId="2A70AA43" w14:textId="40F51EB0" w:rsidR="008C5C4B" w:rsidRPr="00225D43" w:rsidRDefault="008C5C4B" w:rsidP="007E125B">
      <w:pPr>
        <w:pStyle w:val="Heading2"/>
        <w:keepNext w:val="0"/>
        <w:keepLines w:val="0"/>
        <w:numPr>
          <w:ilvl w:val="0"/>
          <w:numId w:val="7"/>
        </w:numPr>
        <w:shd w:val="clear" w:color="auto" w:fill="FFFFFF"/>
        <w:spacing w:before="0" w:after="150" w:line="240" w:lineRule="auto"/>
        <w:ind w:left="300"/>
        <w:rPr>
          <w:rFonts w:ascii="Merriweather" w:hAnsi="Merriweather"/>
          <w:b w:val="0"/>
          <w:color w:val="000000"/>
          <w:sz w:val="39"/>
          <w:szCs w:val="39"/>
        </w:rPr>
      </w:pPr>
      <w:r w:rsidRPr="007E125B">
        <w:rPr>
          <w:rStyle w:val="Strong"/>
          <w:rFonts w:ascii="Merriweather" w:hAnsi="Merriweather"/>
          <w:b/>
          <w:bCs w:val="0"/>
          <w:color w:val="000000"/>
          <w:sz w:val="39"/>
          <w:szCs w:val="39"/>
        </w:rPr>
        <w:t>HOW WE USE YOUR PERSONAL DATA</w:t>
      </w:r>
    </w:p>
    <w:p w14:paraId="3F408536" w14:textId="3395EFC6"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xml:space="preserve">We will only use your personal data when the law allows us to. Most commonly, we will use your </w:t>
      </w:r>
      <w:r w:rsidR="00CD24EA">
        <w:rPr>
          <w:rFonts w:ascii="Montserrat" w:hAnsi="Montserrat"/>
          <w:color w:val="353535"/>
        </w:rPr>
        <w:t xml:space="preserve">and your children’s </w:t>
      </w:r>
      <w:r>
        <w:rPr>
          <w:rFonts w:ascii="Montserrat" w:hAnsi="Montserrat"/>
          <w:color w:val="353535"/>
        </w:rPr>
        <w:t>personal data in the following circumstances:</w:t>
      </w:r>
    </w:p>
    <w:p w14:paraId="0BF9D9A7" w14:textId="77777777" w:rsidR="005D55AD" w:rsidRDefault="005D55AD" w:rsidP="005D55AD">
      <w:pPr>
        <w:shd w:val="clear" w:color="auto" w:fill="FFFFFF"/>
        <w:spacing w:before="120" w:after="120" w:line="240" w:lineRule="auto"/>
        <w:ind w:left="300"/>
        <w:rPr>
          <w:rFonts w:ascii="Montserrat" w:hAnsi="Montserrat"/>
          <w:color w:val="353535"/>
        </w:rPr>
      </w:pPr>
    </w:p>
    <w:p w14:paraId="29433D4A" w14:textId="1955CF2E" w:rsidR="008C5C4B" w:rsidRDefault="008C5C4B" w:rsidP="008C5C4B">
      <w:pPr>
        <w:numPr>
          <w:ilvl w:val="0"/>
          <w:numId w:val="8"/>
        </w:numPr>
        <w:shd w:val="clear" w:color="auto" w:fill="FFFFFF"/>
        <w:spacing w:before="120" w:after="120" w:line="240" w:lineRule="auto"/>
        <w:ind w:left="300"/>
        <w:rPr>
          <w:rFonts w:ascii="Montserrat" w:hAnsi="Montserrat"/>
          <w:color w:val="353535"/>
        </w:rPr>
      </w:pPr>
      <w:r>
        <w:rPr>
          <w:rFonts w:ascii="Montserrat" w:hAnsi="Montserrat"/>
          <w:color w:val="353535"/>
        </w:rPr>
        <w:t xml:space="preserve">Where we need to perform the </w:t>
      </w:r>
      <w:proofErr w:type="gramStart"/>
      <w:r>
        <w:rPr>
          <w:rFonts w:ascii="Montserrat" w:hAnsi="Montserrat"/>
          <w:color w:val="353535"/>
        </w:rPr>
        <w:t>contract</w:t>
      </w:r>
      <w:proofErr w:type="gramEnd"/>
      <w:r>
        <w:rPr>
          <w:rFonts w:ascii="Montserrat" w:hAnsi="Montserrat"/>
          <w:color w:val="353535"/>
        </w:rPr>
        <w:t xml:space="preserve"> we are about to enter into or have entered into with you.</w:t>
      </w:r>
    </w:p>
    <w:p w14:paraId="1392FD1A" w14:textId="34015135" w:rsidR="008C5C4B" w:rsidRDefault="008C5C4B" w:rsidP="008C5C4B">
      <w:pPr>
        <w:numPr>
          <w:ilvl w:val="0"/>
          <w:numId w:val="8"/>
        </w:numPr>
        <w:shd w:val="clear" w:color="auto" w:fill="FFFFFF"/>
        <w:spacing w:before="120" w:after="120" w:line="240" w:lineRule="auto"/>
        <w:ind w:left="300"/>
        <w:rPr>
          <w:rFonts w:ascii="Montserrat" w:hAnsi="Montserrat"/>
          <w:color w:val="353535"/>
        </w:rPr>
      </w:pPr>
      <w:r>
        <w:rPr>
          <w:rFonts w:ascii="Montserrat" w:hAnsi="Montserrat"/>
          <w:color w:val="353535"/>
        </w:rPr>
        <w:t>Where it is necessary for our legitimate interests, when acting in pursue of our business purposes and your interests and fundamental rights do not override those interests.</w:t>
      </w:r>
    </w:p>
    <w:p w14:paraId="09049149" w14:textId="77777777" w:rsidR="008C5C4B" w:rsidRDefault="008C5C4B" w:rsidP="008C5C4B">
      <w:pPr>
        <w:numPr>
          <w:ilvl w:val="0"/>
          <w:numId w:val="8"/>
        </w:numPr>
        <w:shd w:val="clear" w:color="auto" w:fill="FFFFFF"/>
        <w:spacing w:before="120" w:after="120" w:line="240" w:lineRule="auto"/>
        <w:ind w:left="300"/>
        <w:rPr>
          <w:rFonts w:ascii="Montserrat" w:hAnsi="Montserrat"/>
          <w:color w:val="353535"/>
        </w:rPr>
      </w:pPr>
      <w:r>
        <w:rPr>
          <w:rFonts w:ascii="Montserrat" w:hAnsi="Montserrat"/>
          <w:color w:val="353535"/>
        </w:rPr>
        <w:t>Where we need to comply with a legal or regulatory obligation.</w:t>
      </w:r>
    </w:p>
    <w:p w14:paraId="17C096C2" w14:textId="76FA0409" w:rsidR="008C5C4B" w:rsidRDefault="008C5C4B" w:rsidP="008C5C4B">
      <w:pPr>
        <w:pStyle w:val="NormalWeb"/>
        <w:shd w:val="clear" w:color="auto" w:fill="FFFFFF"/>
        <w:spacing w:before="0" w:beforeAutospacing="0" w:after="225" w:afterAutospacing="0"/>
        <w:rPr>
          <w:rFonts w:ascii="Montserrat" w:hAnsi="Montserrat"/>
          <w:color w:val="353535"/>
        </w:rPr>
      </w:pPr>
    </w:p>
    <w:p w14:paraId="52645EC7"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PURPOSES FOR WHICH WE WILL USE YOUR PERSONAL DATA</w:t>
      </w:r>
    </w:p>
    <w:p w14:paraId="6F94CB03"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We have set out below a description of all the ways we plan to use your personal data, and which of the legal bases we rely on to do so. We have also identified what our legitimate interests are where appropriate.</w:t>
      </w:r>
    </w:p>
    <w:p w14:paraId="3A3D204F" w14:textId="7079D32A"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Note that we may process your personal data for more than one lawful ground depending on the specific purpose for which we are using your data. Please</w:t>
      </w:r>
      <w:r w:rsidR="00BC1053">
        <w:rPr>
          <w:rFonts w:ascii="Montserrat" w:hAnsi="Montserrat"/>
          <w:color w:val="353535"/>
        </w:rPr>
        <w:t xml:space="preserve"> contact us i</w:t>
      </w:r>
      <w:r>
        <w:rPr>
          <w:rFonts w:ascii="Montserrat" w:hAnsi="Montserrat"/>
          <w:color w:val="353535"/>
        </w:rPr>
        <w:t xml:space="preserve">f you need details about the specific legal </w:t>
      </w:r>
      <w:r w:rsidR="00225D43">
        <w:rPr>
          <w:rFonts w:ascii="Montserrat" w:hAnsi="Montserrat"/>
          <w:color w:val="353535"/>
        </w:rPr>
        <w:t xml:space="preserve">basis </w:t>
      </w:r>
      <w:r>
        <w:rPr>
          <w:rFonts w:ascii="Montserrat" w:hAnsi="Montserrat"/>
          <w:color w:val="353535"/>
        </w:rPr>
        <w:t>we are relying on to process your personal data where more than one ground has been set out in the table below.</w:t>
      </w:r>
    </w:p>
    <w:p w14:paraId="560D5808"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w:t>
      </w:r>
    </w:p>
    <w:tbl>
      <w:tblPr>
        <w:tblStyle w:val="GridTable1Light"/>
        <w:tblW w:w="10768" w:type="dxa"/>
        <w:tblLook w:val="04A0" w:firstRow="1" w:lastRow="0" w:firstColumn="1" w:lastColumn="0" w:noHBand="0" w:noVBand="1"/>
      </w:tblPr>
      <w:tblGrid>
        <w:gridCol w:w="3964"/>
        <w:gridCol w:w="2127"/>
        <w:gridCol w:w="4677"/>
      </w:tblGrid>
      <w:tr w:rsidR="008C5C4B" w14:paraId="3601EB0A" w14:textId="77777777" w:rsidTr="00BC1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hideMark/>
          </w:tcPr>
          <w:p w14:paraId="58F702DF" w14:textId="77777777" w:rsidR="008C5C4B" w:rsidRPr="005D55AD" w:rsidRDefault="008C5C4B">
            <w:pPr>
              <w:pStyle w:val="NormalWeb"/>
              <w:spacing w:before="0" w:beforeAutospacing="0" w:after="225" w:afterAutospacing="0"/>
              <w:jc w:val="center"/>
              <w:rPr>
                <w:sz w:val="20"/>
                <w:szCs w:val="20"/>
              </w:rPr>
            </w:pPr>
            <w:r w:rsidRPr="005D55AD">
              <w:rPr>
                <w:rStyle w:val="Strong"/>
                <w:sz w:val="20"/>
                <w:szCs w:val="20"/>
              </w:rPr>
              <w:t>Purpose/Activity</w:t>
            </w:r>
          </w:p>
          <w:p w14:paraId="1736084B" w14:textId="77777777" w:rsidR="008C5C4B" w:rsidRPr="005D55AD" w:rsidRDefault="008C5C4B">
            <w:pPr>
              <w:pStyle w:val="NormalWeb"/>
              <w:spacing w:before="0" w:beforeAutospacing="0" w:after="225" w:afterAutospacing="0"/>
              <w:jc w:val="center"/>
              <w:rPr>
                <w:sz w:val="20"/>
                <w:szCs w:val="20"/>
              </w:rPr>
            </w:pPr>
            <w:r w:rsidRPr="005D55AD">
              <w:rPr>
                <w:rStyle w:val="Strong"/>
                <w:sz w:val="20"/>
                <w:szCs w:val="20"/>
              </w:rPr>
              <w:t> </w:t>
            </w:r>
          </w:p>
        </w:tc>
        <w:tc>
          <w:tcPr>
            <w:tcW w:w="2127" w:type="dxa"/>
            <w:hideMark/>
          </w:tcPr>
          <w:p w14:paraId="0EE8F293" w14:textId="77777777" w:rsidR="008C5C4B" w:rsidRPr="005D55AD" w:rsidRDefault="008C5C4B">
            <w:pPr>
              <w:jc w:val="center"/>
              <w:cnfStyle w:val="100000000000" w:firstRow="1" w:lastRow="0" w:firstColumn="0" w:lastColumn="0" w:oddVBand="0" w:evenVBand="0" w:oddHBand="0" w:evenHBand="0" w:firstRowFirstColumn="0" w:firstRowLastColumn="0" w:lastRowFirstColumn="0" w:lastRowLastColumn="0"/>
              <w:rPr>
                <w:sz w:val="20"/>
                <w:szCs w:val="20"/>
              </w:rPr>
            </w:pPr>
            <w:r w:rsidRPr="005D55AD">
              <w:rPr>
                <w:rStyle w:val="Strong"/>
                <w:sz w:val="20"/>
                <w:szCs w:val="20"/>
              </w:rPr>
              <w:t>Type of data</w:t>
            </w:r>
          </w:p>
          <w:p w14:paraId="19AEB644" w14:textId="77777777" w:rsidR="008C5C4B" w:rsidRPr="005D55AD" w:rsidRDefault="008C5C4B">
            <w:pPr>
              <w:pStyle w:val="NormalWeb"/>
              <w:spacing w:before="0" w:beforeAutospacing="0" w:after="225" w:afterAutospacing="0"/>
              <w:jc w:val="center"/>
              <w:cnfStyle w:val="100000000000" w:firstRow="1" w:lastRow="0" w:firstColumn="0" w:lastColumn="0" w:oddVBand="0" w:evenVBand="0" w:oddHBand="0" w:evenHBand="0" w:firstRowFirstColumn="0" w:firstRowLastColumn="0" w:lastRowFirstColumn="0" w:lastRowLastColumn="0"/>
              <w:rPr>
                <w:sz w:val="20"/>
                <w:szCs w:val="20"/>
              </w:rPr>
            </w:pPr>
            <w:r w:rsidRPr="005D55AD">
              <w:rPr>
                <w:rStyle w:val="Strong"/>
                <w:sz w:val="20"/>
                <w:szCs w:val="20"/>
              </w:rPr>
              <w:t> </w:t>
            </w:r>
          </w:p>
        </w:tc>
        <w:tc>
          <w:tcPr>
            <w:tcW w:w="4677" w:type="dxa"/>
            <w:hideMark/>
          </w:tcPr>
          <w:p w14:paraId="5E92FF68" w14:textId="77777777" w:rsidR="008C5C4B" w:rsidRPr="005D55AD" w:rsidRDefault="008C5C4B">
            <w:pPr>
              <w:pStyle w:val="NormalWeb"/>
              <w:spacing w:before="0" w:beforeAutospacing="0" w:after="225" w:afterAutospacing="0"/>
              <w:jc w:val="center"/>
              <w:cnfStyle w:val="100000000000" w:firstRow="1" w:lastRow="0" w:firstColumn="0" w:lastColumn="0" w:oddVBand="0" w:evenVBand="0" w:oddHBand="0" w:evenHBand="0" w:firstRowFirstColumn="0" w:firstRowLastColumn="0" w:lastRowFirstColumn="0" w:lastRowLastColumn="0"/>
              <w:rPr>
                <w:sz w:val="20"/>
                <w:szCs w:val="20"/>
              </w:rPr>
            </w:pPr>
            <w:r w:rsidRPr="005D55AD">
              <w:rPr>
                <w:rStyle w:val="Strong"/>
                <w:sz w:val="20"/>
                <w:szCs w:val="20"/>
              </w:rPr>
              <w:t>Lawful basis for processing including basis of legitimate interest</w:t>
            </w:r>
          </w:p>
          <w:p w14:paraId="485D152B" w14:textId="77777777" w:rsidR="008C5C4B" w:rsidRPr="005D55AD" w:rsidRDefault="008C5C4B">
            <w:pPr>
              <w:pStyle w:val="NormalWeb"/>
              <w:spacing w:before="0" w:beforeAutospacing="0" w:after="225" w:afterAutospacing="0"/>
              <w:jc w:val="center"/>
              <w:cnfStyle w:val="100000000000" w:firstRow="1" w:lastRow="0" w:firstColumn="0" w:lastColumn="0" w:oddVBand="0" w:evenVBand="0" w:oddHBand="0" w:evenHBand="0" w:firstRowFirstColumn="0" w:firstRowLastColumn="0" w:lastRowFirstColumn="0" w:lastRowLastColumn="0"/>
              <w:rPr>
                <w:sz w:val="20"/>
                <w:szCs w:val="20"/>
              </w:rPr>
            </w:pPr>
            <w:r w:rsidRPr="005D55AD">
              <w:rPr>
                <w:rStyle w:val="Strong"/>
                <w:sz w:val="20"/>
                <w:szCs w:val="20"/>
              </w:rPr>
              <w:t> </w:t>
            </w:r>
          </w:p>
        </w:tc>
      </w:tr>
      <w:tr w:rsidR="008C5C4B" w14:paraId="7F57B944" w14:textId="77777777" w:rsidTr="00BC1053">
        <w:tc>
          <w:tcPr>
            <w:cnfStyle w:val="001000000000" w:firstRow="0" w:lastRow="0" w:firstColumn="1" w:lastColumn="0" w:oddVBand="0" w:evenVBand="0" w:oddHBand="0" w:evenHBand="0" w:firstRowFirstColumn="0" w:firstRowLastColumn="0" w:lastRowFirstColumn="0" w:lastRowLastColumn="0"/>
            <w:tcW w:w="3964" w:type="dxa"/>
            <w:hideMark/>
          </w:tcPr>
          <w:p w14:paraId="02A29F00" w14:textId="20C0E023" w:rsidR="008C5C4B" w:rsidRPr="005D55AD" w:rsidRDefault="008C5C4B">
            <w:pPr>
              <w:jc w:val="center"/>
              <w:rPr>
                <w:sz w:val="20"/>
                <w:szCs w:val="20"/>
              </w:rPr>
            </w:pPr>
            <w:r w:rsidRPr="005D55AD">
              <w:rPr>
                <w:sz w:val="20"/>
                <w:szCs w:val="20"/>
              </w:rPr>
              <w:t xml:space="preserve">To provide </w:t>
            </w:r>
            <w:r w:rsidR="00CD24EA">
              <w:rPr>
                <w:sz w:val="20"/>
                <w:szCs w:val="20"/>
              </w:rPr>
              <w:t>performance of contractual obligations and contract</w:t>
            </w:r>
          </w:p>
        </w:tc>
        <w:tc>
          <w:tcPr>
            <w:tcW w:w="2127" w:type="dxa"/>
            <w:hideMark/>
          </w:tcPr>
          <w:p w14:paraId="33BA779A" w14:textId="77777777" w:rsidR="008C5C4B" w:rsidRPr="005D55AD" w:rsidRDefault="008C5C4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(a)    Identity</w:t>
            </w:r>
          </w:p>
          <w:p w14:paraId="138B160F"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(b)    Contact</w:t>
            </w:r>
          </w:p>
          <w:p w14:paraId="59D9F006"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(c)    Personal</w:t>
            </w:r>
          </w:p>
        </w:tc>
        <w:tc>
          <w:tcPr>
            <w:tcW w:w="4677" w:type="dxa"/>
            <w:hideMark/>
          </w:tcPr>
          <w:p w14:paraId="5F8AA119" w14:textId="77777777" w:rsidR="008C5C4B" w:rsidRDefault="008C5C4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 xml:space="preserve">(a)    </w:t>
            </w:r>
            <w:commentRangeStart w:id="5"/>
            <w:r w:rsidRPr="005D55AD">
              <w:rPr>
                <w:sz w:val="20"/>
                <w:szCs w:val="20"/>
              </w:rPr>
              <w:t>Consent</w:t>
            </w:r>
            <w:commentRangeEnd w:id="5"/>
            <w:r w:rsidR="00225D43">
              <w:rPr>
                <w:rStyle w:val="CommentReference"/>
              </w:rPr>
              <w:commentReference w:id="5"/>
            </w:r>
          </w:p>
          <w:p w14:paraId="18DA0753" w14:textId="0A4A4D78" w:rsidR="00225D43" w:rsidRPr="005D55AD" w:rsidRDefault="00225D4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8C5C4B" w14:paraId="12709854" w14:textId="77777777" w:rsidTr="00BC1053">
        <w:tc>
          <w:tcPr>
            <w:cnfStyle w:val="001000000000" w:firstRow="0" w:lastRow="0" w:firstColumn="1" w:lastColumn="0" w:oddVBand="0" w:evenVBand="0" w:oddHBand="0" w:evenHBand="0" w:firstRowFirstColumn="0" w:firstRowLastColumn="0" w:lastRowFirstColumn="0" w:lastRowLastColumn="0"/>
            <w:tcW w:w="3964" w:type="dxa"/>
            <w:hideMark/>
          </w:tcPr>
          <w:p w14:paraId="636B55CB" w14:textId="77777777" w:rsidR="008C5C4B" w:rsidRPr="005D55AD" w:rsidRDefault="008C5C4B">
            <w:pPr>
              <w:jc w:val="center"/>
              <w:rPr>
                <w:sz w:val="20"/>
                <w:szCs w:val="20"/>
              </w:rPr>
            </w:pPr>
            <w:r w:rsidRPr="005D55AD">
              <w:rPr>
                <w:sz w:val="20"/>
                <w:szCs w:val="20"/>
              </w:rPr>
              <w:t>To manage our relationship with you which will include:</w:t>
            </w:r>
          </w:p>
          <w:p w14:paraId="27C742C3" w14:textId="77777777" w:rsidR="008C5C4B" w:rsidRPr="005D55AD" w:rsidRDefault="008C5C4B">
            <w:pPr>
              <w:pStyle w:val="NormalWeb"/>
              <w:spacing w:before="0" w:beforeAutospacing="0" w:after="225" w:afterAutospacing="0"/>
              <w:jc w:val="center"/>
              <w:rPr>
                <w:sz w:val="20"/>
                <w:szCs w:val="20"/>
              </w:rPr>
            </w:pPr>
            <w:r w:rsidRPr="005D55AD">
              <w:rPr>
                <w:sz w:val="20"/>
                <w:szCs w:val="20"/>
              </w:rPr>
              <w:t>(a) Notifying you about changes to our terms or privacy policy</w:t>
            </w:r>
          </w:p>
          <w:p w14:paraId="48041D89" w14:textId="76D2430F" w:rsidR="008C5C4B" w:rsidRPr="005D55AD" w:rsidRDefault="008C5C4B" w:rsidP="00BC1053">
            <w:pPr>
              <w:pStyle w:val="NormalWeb"/>
              <w:spacing w:before="0" w:beforeAutospacing="0" w:after="225" w:afterAutospacing="0"/>
              <w:jc w:val="center"/>
              <w:rPr>
                <w:sz w:val="20"/>
                <w:szCs w:val="20"/>
              </w:rPr>
            </w:pPr>
            <w:r w:rsidRPr="005D55AD">
              <w:rPr>
                <w:sz w:val="20"/>
                <w:szCs w:val="20"/>
              </w:rPr>
              <w:t xml:space="preserve">(b) Asking you to leave a review, take a survey, or updating or keeping you </w:t>
            </w:r>
            <w:r w:rsidRPr="005D55AD">
              <w:rPr>
                <w:sz w:val="20"/>
                <w:szCs w:val="20"/>
              </w:rPr>
              <w:lastRenderedPageBreak/>
              <w:t>informed about our or our partners’ products and services</w:t>
            </w:r>
          </w:p>
        </w:tc>
        <w:tc>
          <w:tcPr>
            <w:tcW w:w="2127" w:type="dxa"/>
            <w:hideMark/>
          </w:tcPr>
          <w:p w14:paraId="60EDF8C5" w14:textId="77777777" w:rsidR="008C5C4B" w:rsidRPr="005D55AD" w:rsidRDefault="008C5C4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lastRenderedPageBreak/>
              <w:t>(a) Identity</w:t>
            </w:r>
          </w:p>
          <w:p w14:paraId="246D7BE7"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(b) Contact</w:t>
            </w:r>
          </w:p>
          <w:p w14:paraId="17371AB2"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(d) Marketing and Communications</w:t>
            </w:r>
          </w:p>
          <w:p w14:paraId="3807E6F8"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lastRenderedPageBreak/>
              <w:t> </w:t>
            </w:r>
          </w:p>
        </w:tc>
        <w:tc>
          <w:tcPr>
            <w:tcW w:w="4677" w:type="dxa"/>
            <w:hideMark/>
          </w:tcPr>
          <w:p w14:paraId="22349CCD" w14:textId="77777777" w:rsidR="008C5C4B" w:rsidRPr="005D55AD" w:rsidRDefault="008C5C4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lastRenderedPageBreak/>
              <w:t>(a) Performance of a contract with you</w:t>
            </w:r>
          </w:p>
          <w:p w14:paraId="57701CBE"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(b) Necessary for our legitimate interests (to keep our records updated and to study how customers use our products/services)</w:t>
            </w:r>
          </w:p>
          <w:p w14:paraId="030B8EAD"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(c) Consent</w:t>
            </w:r>
          </w:p>
          <w:p w14:paraId="6D6D3AAB"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lastRenderedPageBreak/>
              <w:t> </w:t>
            </w:r>
          </w:p>
        </w:tc>
      </w:tr>
      <w:tr w:rsidR="008C5C4B" w14:paraId="1E419541" w14:textId="77777777" w:rsidTr="00BC1053">
        <w:tc>
          <w:tcPr>
            <w:cnfStyle w:val="001000000000" w:firstRow="0" w:lastRow="0" w:firstColumn="1" w:lastColumn="0" w:oddVBand="0" w:evenVBand="0" w:oddHBand="0" w:evenHBand="0" w:firstRowFirstColumn="0" w:firstRowLastColumn="0" w:lastRowFirstColumn="0" w:lastRowLastColumn="0"/>
            <w:tcW w:w="3964" w:type="dxa"/>
            <w:hideMark/>
          </w:tcPr>
          <w:p w14:paraId="04908FC8" w14:textId="77777777" w:rsidR="008C5C4B" w:rsidRPr="005D55AD" w:rsidRDefault="008C5C4B">
            <w:pPr>
              <w:jc w:val="center"/>
              <w:rPr>
                <w:sz w:val="20"/>
                <w:szCs w:val="20"/>
              </w:rPr>
            </w:pPr>
            <w:r w:rsidRPr="005D55AD">
              <w:rPr>
                <w:sz w:val="20"/>
                <w:szCs w:val="20"/>
              </w:rPr>
              <w:lastRenderedPageBreak/>
              <w:t>To run, administer and protect our business and this website (including troubleshooting, data analysis, testing, system maintenance, support, reporting, hosting of data)</w:t>
            </w:r>
          </w:p>
          <w:p w14:paraId="38E8A726" w14:textId="77777777" w:rsidR="008C5C4B" w:rsidRPr="005D55AD" w:rsidRDefault="008C5C4B">
            <w:pPr>
              <w:pStyle w:val="NormalWeb"/>
              <w:spacing w:before="0" w:beforeAutospacing="0" w:after="225" w:afterAutospacing="0"/>
              <w:jc w:val="center"/>
              <w:rPr>
                <w:sz w:val="20"/>
                <w:szCs w:val="20"/>
              </w:rPr>
            </w:pPr>
            <w:r w:rsidRPr="005D55AD">
              <w:rPr>
                <w:sz w:val="20"/>
                <w:szCs w:val="20"/>
              </w:rPr>
              <w:t> </w:t>
            </w:r>
          </w:p>
        </w:tc>
        <w:tc>
          <w:tcPr>
            <w:tcW w:w="2127" w:type="dxa"/>
            <w:hideMark/>
          </w:tcPr>
          <w:p w14:paraId="50613F2F" w14:textId="77777777" w:rsidR="008C5C4B" w:rsidRPr="005D55AD" w:rsidRDefault="008C5C4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(a) Identity</w:t>
            </w:r>
          </w:p>
          <w:p w14:paraId="3DC1DADF"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(b) Contact</w:t>
            </w:r>
          </w:p>
          <w:p w14:paraId="50F66CF6"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(c) Technical</w:t>
            </w:r>
          </w:p>
          <w:p w14:paraId="18BEEBF1"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 </w:t>
            </w:r>
          </w:p>
        </w:tc>
        <w:tc>
          <w:tcPr>
            <w:tcW w:w="4677" w:type="dxa"/>
            <w:hideMark/>
          </w:tcPr>
          <w:p w14:paraId="6F6E3678" w14:textId="77777777" w:rsidR="008C5C4B" w:rsidRPr="005D55AD" w:rsidRDefault="008C5C4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(a) Necessary for our legitimate interests (for running our business and provision of administration.)</w:t>
            </w:r>
          </w:p>
          <w:p w14:paraId="722C8317"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(b) Necessary to comply with a legal obligation</w:t>
            </w:r>
          </w:p>
          <w:p w14:paraId="30ADFFF8"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 </w:t>
            </w:r>
          </w:p>
        </w:tc>
      </w:tr>
      <w:tr w:rsidR="008C5C4B" w14:paraId="1229A034" w14:textId="77777777" w:rsidTr="00BC1053">
        <w:tc>
          <w:tcPr>
            <w:cnfStyle w:val="001000000000" w:firstRow="0" w:lastRow="0" w:firstColumn="1" w:lastColumn="0" w:oddVBand="0" w:evenVBand="0" w:oddHBand="0" w:evenHBand="0" w:firstRowFirstColumn="0" w:firstRowLastColumn="0" w:lastRowFirstColumn="0" w:lastRowLastColumn="0"/>
            <w:tcW w:w="3964" w:type="dxa"/>
            <w:hideMark/>
          </w:tcPr>
          <w:p w14:paraId="55078F04" w14:textId="77777777" w:rsidR="008C5C4B" w:rsidRPr="005D55AD" w:rsidRDefault="008C5C4B">
            <w:pPr>
              <w:jc w:val="center"/>
              <w:rPr>
                <w:sz w:val="20"/>
                <w:szCs w:val="20"/>
              </w:rPr>
            </w:pPr>
            <w:r w:rsidRPr="005D55AD">
              <w:rPr>
                <w:sz w:val="20"/>
                <w:szCs w:val="20"/>
              </w:rPr>
              <w:t>To use data analytics to improve our services, marketing, customer relationships and experiences</w:t>
            </w:r>
          </w:p>
          <w:p w14:paraId="1E067355" w14:textId="77777777" w:rsidR="008C5C4B" w:rsidRPr="005D55AD" w:rsidRDefault="008C5C4B">
            <w:pPr>
              <w:pStyle w:val="NormalWeb"/>
              <w:spacing w:before="0" w:beforeAutospacing="0" w:after="225" w:afterAutospacing="0"/>
              <w:jc w:val="center"/>
              <w:rPr>
                <w:sz w:val="20"/>
                <w:szCs w:val="20"/>
              </w:rPr>
            </w:pPr>
            <w:r w:rsidRPr="005D55AD">
              <w:rPr>
                <w:sz w:val="20"/>
                <w:szCs w:val="20"/>
              </w:rPr>
              <w:t> </w:t>
            </w:r>
          </w:p>
        </w:tc>
        <w:tc>
          <w:tcPr>
            <w:tcW w:w="2127" w:type="dxa"/>
            <w:hideMark/>
          </w:tcPr>
          <w:p w14:paraId="78834669" w14:textId="77777777" w:rsidR="008C5C4B" w:rsidRPr="005D55AD" w:rsidRDefault="008C5C4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(a)    Usage</w:t>
            </w:r>
          </w:p>
          <w:p w14:paraId="5F3135BC"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(b)    Technical</w:t>
            </w:r>
          </w:p>
          <w:p w14:paraId="7DE7566B" w14:textId="77777777" w:rsidR="008C5C4B" w:rsidRPr="005D55AD" w:rsidRDefault="008C5C4B">
            <w:pPr>
              <w:pStyle w:val="NormalWeb"/>
              <w:spacing w:before="0" w:beforeAutospacing="0" w:after="225"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 </w:t>
            </w:r>
          </w:p>
        </w:tc>
        <w:tc>
          <w:tcPr>
            <w:tcW w:w="4677" w:type="dxa"/>
            <w:hideMark/>
          </w:tcPr>
          <w:p w14:paraId="2EEB4101" w14:textId="77777777" w:rsidR="008C5C4B" w:rsidRPr="005D55AD" w:rsidRDefault="008C5C4B">
            <w:pPr>
              <w:jc w:val="center"/>
              <w:cnfStyle w:val="000000000000" w:firstRow="0" w:lastRow="0" w:firstColumn="0" w:lastColumn="0" w:oddVBand="0" w:evenVBand="0" w:oddHBand="0" w:evenHBand="0" w:firstRowFirstColumn="0" w:firstRowLastColumn="0" w:lastRowFirstColumn="0" w:lastRowLastColumn="0"/>
              <w:rPr>
                <w:sz w:val="20"/>
                <w:szCs w:val="20"/>
              </w:rPr>
            </w:pPr>
            <w:r w:rsidRPr="005D55AD">
              <w:rPr>
                <w:sz w:val="20"/>
                <w:szCs w:val="20"/>
              </w:rPr>
              <w:t>Necessary for our legitimate interests (to define types of customers for our products and services, to keep our website updated and relevant, to develop our business and to inform our marketing strategy)</w:t>
            </w:r>
          </w:p>
        </w:tc>
      </w:tr>
    </w:tbl>
    <w:p w14:paraId="61F3A063"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w:t>
      </w:r>
    </w:p>
    <w:p w14:paraId="5A5CEA54"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MARKETING</w:t>
      </w:r>
    </w:p>
    <w:p w14:paraId="399675BA"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We strive to provide you with choices regarding certain personal data uses, particularly around marketing and advertising. If you do not want to receive communications from us, please contact us or you can unsubscribe at any time with the link included in every email we send.</w:t>
      </w:r>
    </w:p>
    <w:p w14:paraId="5C2F38E9"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PROMOTIONAL OFFERS FROM US</w:t>
      </w:r>
    </w:p>
    <w:p w14:paraId="1AA72268"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We may use your Identity, Contact, Usage and Profile Data to form a view on what we think you may want or need, or what may be of interest to you. This is how we decide which services and offers may be relevant for you (we call this marketing).</w:t>
      </w:r>
    </w:p>
    <w:p w14:paraId="18DFA881"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You will receive marketing communications from us if you have requested information from us or purchased services from us or if you provided us with your details or registered for a promotion and, in each case, </w:t>
      </w:r>
      <w:commentRangeStart w:id="7"/>
      <w:r>
        <w:rPr>
          <w:rStyle w:val="Strong"/>
          <w:rFonts w:ascii="Montserrat" w:hAnsi="Montserrat"/>
          <w:color w:val="353535"/>
        </w:rPr>
        <w:t>you have opted in for receiving that marketing.</w:t>
      </w:r>
      <w:commentRangeEnd w:id="7"/>
      <w:r w:rsidR="00121391">
        <w:rPr>
          <w:rStyle w:val="CommentReference"/>
        </w:rPr>
        <w:commentReference w:id="7"/>
      </w:r>
    </w:p>
    <w:p w14:paraId="57502398"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THIRD-PARTY MARKETING</w:t>
      </w:r>
    </w:p>
    <w:p w14:paraId="38726A0B" w14:textId="569CF732"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xml:space="preserve">We will get your express opt-in consent before we share your personal data with any company outside </w:t>
      </w:r>
      <w:proofErr w:type="spellStart"/>
      <w:r w:rsidR="00BC1053">
        <w:rPr>
          <w:rFonts w:ascii="Montserrat" w:hAnsi="Montserrat"/>
          <w:color w:val="353535"/>
        </w:rPr>
        <w:t>EducAd</w:t>
      </w:r>
      <w:proofErr w:type="spellEnd"/>
      <w:r w:rsidR="00BC1053">
        <w:rPr>
          <w:rFonts w:ascii="Montserrat" w:hAnsi="Montserrat"/>
          <w:color w:val="353535"/>
        </w:rPr>
        <w:t xml:space="preserve"> Consulting Ltd</w:t>
      </w:r>
      <w:r>
        <w:rPr>
          <w:rFonts w:ascii="Montserrat" w:hAnsi="Montserrat"/>
          <w:color w:val="353535"/>
        </w:rPr>
        <w:t xml:space="preserve"> for marketing purposes and for the purposes of performance of our contract with you.</w:t>
      </w:r>
    </w:p>
    <w:p w14:paraId="185AEA16"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OPTING OUT</w:t>
      </w:r>
    </w:p>
    <w:p w14:paraId="72D30968" w14:textId="73852428"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You can ask us or third parties to stop sending you marketing messages at any time by </w:t>
      </w:r>
      <w:r w:rsidR="00BC1053">
        <w:rPr>
          <w:rFonts w:ascii="Montserrat" w:hAnsi="Montserrat"/>
          <w:color w:val="353535"/>
        </w:rPr>
        <w:t xml:space="preserve">contacting us </w:t>
      </w:r>
      <w:r>
        <w:rPr>
          <w:rFonts w:ascii="Montserrat" w:hAnsi="Montserrat"/>
          <w:color w:val="353535"/>
        </w:rPr>
        <w:t>at any time or you can unsubscribe at any time with the link included in every email we send.</w:t>
      </w:r>
    </w:p>
    <w:p w14:paraId="251CDC8F" w14:textId="226367C6"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Where you opt out of receiving these marketing messages, this will not apply to personal data provided to us as a result of [a service purchase, service experience or other transactions.</w:t>
      </w:r>
    </w:p>
    <w:p w14:paraId="5F462480" w14:textId="5A90CE3A"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COOKIE</w:t>
      </w:r>
      <w:r w:rsidR="00CD24EA">
        <w:rPr>
          <w:rStyle w:val="Strong"/>
          <w:rFonts w:ascii="Montserrat" w:hAnsi="Montserrat"/>
          <w:color w:val="353535"/>
        </w:rPr>
        <w:t>S</w:t>
      </w:r>
    </w:p>
    <w:p w14:paraId="20F33870" w14:textId="55C901A6"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xml:space="preserve">You can set your browser to refuse all or some browser cookies, or to alert you when websites set or access cookies. If you disable or refuse cookies, please note that some parts of this website may become </w:t>
      </w:r>
      <w:r>
        <w:rPr>
          <w:rFonts w:ascii="Montserrat" w:hAnsi="Montserrat"/>
          <w:color w:val="353535"/>
        </w:rPr>
        <w:lastRenderedPageBreak/>
        <w:t xml:space="preserve">inaccessible or not function properly. </w:t>
      </w:r>
    </w:p>
    <w:p w14:paraId="2DC8F6C8"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CHANGE OF PURPOSE</w:t>
      </w:r>
    </w:p>
    <w:p w14:paraId="11B0252F" w14:textId="5A9158F4"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w:t>
      </w:r>
      <w:r w:rsidR="00BC1053">
        <w:rPr>
          <w:rFonts w:ascii="Montserrat" w:hAnsi="Montserrat"/>
          <w:color w:val="353535"/>
        </w:rPr>
        <w:t xml:space="preserve"> contact us.</w:t>
      </w:r>
    </w:p>
    <w:p w14:paraId="2D8F3D57"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If we need to use your personal data for an unrelated purpose, we will notify you and we will explain the legal basis which allows us to do so.</w:t>
      </w:r>
    </w:p>
    <w:p w14:paraId="6B30EE19"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Please note that we may process your personal data without your knowledge or consent, in compliance with the above rules, where this is required or permitted by law.</w:t>
      </w:r>
    </w:p>
    <w:p w14:paraId="4F2B1776"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w:t>
      </w:r>
    </w:p>
    <w:p w14:paraId="432FF6BD" w14:textId="77777777" w:rsidR="008C5C4B" w:rsidRDefault="008C5C4B" w:rsidP="008C5C4B">
      <w:pPr>
        <w:pStyle w:val="Heading2"/>
        <w:keepNext w:val="0"/>
        <w:keepLines w:val="0"/>
        <w:numPr>
          <w:ilvl w:val="0"/>
          <w:numId w:val="9"/>
        </w:numPr>
        <w:shd w:val="clear" w:color="auto" w:fill="FFFFFF"/>
        <w:spacing w:before="0" w:after="150" w:line="240" w:lineRule="auto"/>
        <w:ind w:left="300"/>
        <w:rPr>
          <w:rFonts w:ascii="Merriweather" w:hAnsi="Merriweather"/>
          <w:b w:val="0"/>
          <w:color w:val="000000"/>
          <w:sz w:val="39"/>
          <w:szCs w:val="39"/>
        </w:rPr>
      </w:pPr>
      <w:r>
        <w:rPr>
          <w:rStyle w:val="Strong"/>
          <w:rFonts w:ascii="Merriweather" w:hAnsi="Merriweather"/>
          <w:b/>
          <w:bCs w:val="0"/>
          <w:color w:val="000000"/>
          <w:sz w:val="39"/>
          <w:szCs w:val="39"/>
        </w:rPr>
        <w:t>DISCLOSURES OF YOUR PERSONAL DATA</w:t>
      </w:r>
    </w:p>
    <w:p w14:paraId="22198794"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We may have to share your personal data with the parties set out below for the purposes set out in paragraph 4 above.</w:t>
      </w:r>
    </w:p>
    <w:p w14:paraId="48730737" w14:textId="77777777" w:rsidR="008C5C4B" w:rsidRDefault="008C5C4B" w:rsidP="008C5C4B">
      <w:pPr>
        <w:numPr>
          <w:ilvl w:val="0"/>
          <w:numId w:val="10"/>
        </w:numPr>
        <w:shd w:val="clear" w:color="auto" w:fill="FFFFFF"/>
        <w:spacing w:before="120" w:after="120" w:line="240" w:lineRule="auto"/>
        <w:ind w:left="300"/>
        <w:rPr>
          <w:rFonts w:ascii="Montserrat" w:hAnsi="Montserrat"/>
          <w:color w:val="353535"/>
        </w:rPr>
      </w:pPr>
      <w:commentRangeStart w:id="8"/>
      <w:r>
        <w:rPr>
          <w:rFonts w:ascii="Montserrat" w:hAnsi="Montserrat"/>
          <w:color w:val="353535"/>
        </w:rPr>
        <w:t>Internal Third Parties as set out in the </w:t>
      </w:r>
      <w:r w:rsidRPr="00BC1053">
        <w:rPr>
          <w:rStyle w:val="Emphasis"/>
          <w:rFonts w:ascii="Montserrat" w:hAnsi="Montserrat"/>
          <w:i w:val="0"/>
          <w:color w:val="353535"/>
        </w:rPr>
        <w:t>Glossary</w:t>
      </w:r>
      <w:r w:rsidRPr="00BC1053">
        <w:rPr>
          <w:rFonts w:ascii="Montserrat" w:hAnsi="Montserrat"/>
          <w:i/>
          <w:color w:val="353535"/>
        </w:rPr>
        <w:t>.</w:t>
      </w:r>
      <w:commentRangeEnd w:id="8"/>
      <w:r w:rsidR="00121391">
        <w:rPr>
          <w:rStyle w:val="CommentReference"/>
        </w:rPr>
        <w:commentReference w:id="8"/>
      </w:r>
    </w:p>
    <w:p w14:paraId="7FE8A9A2"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1BC0B832"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w:t>
      </w:r>
    </w:p>
    <w:p w14:paraId="4B6711E2" w14:textId="77777777" w:rsidR="008C5C4B" w:rsidRDefault="008C5C4B" w:rsidP="008C5C4B">
      <w:pPr>
        <w:pStyle w:val="Heading2"/>
        <w:keepNext w:val="0"/>
        <w:keepLines w:val="0"/>
        <w:numPr>
          <w:ilvl w:val="0"/>
          <w:numId w:val="11"/>
        </w:numPr>
        <w:shd w:val="clear" w:color="auto" w:fill="FFFFFF"/>
        <w:spacing w:before="0" w:after="150" w:line="240" w:lineRule="auto"/>
        <w:ind w:left="300"/>
        <w:rPr>
          <w:rFonts w:ascii="Merriweather" w:hAnsi="Merriweather"/>
          <w:b w:val="0"/>
          <w:color w:val="000000"/>
          <w:sz w:val="39"/>
          <w:szCs w:val="39"/>
        </w:rPr>
      </w:pPr>
      <w:r>
        <w:rPr>
          <w:rStyle w:val="Strong"/>
          <w:rFonts w:ascii="Merriweather" w:hAnsi="Merriweather"/>
          <w:b/>
          <w:bCs w:val="0"/>
          <w:color w:val="000000"/>
          <w:sz w:val="39"/>
          <w:szCs w:val="39"/>
        </w:rPr>
        <w:t>INTERNATIONAL TRANSFERS</w:t>
      </w:r>
    </w:p>
    <w:p w14:paraId="4C25DC06" w14:textId="2F6FC75E"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xml:space="preserve">We </w:t>
      </w:r>
      <w:r w:rsidR="00BC1053">
        <w:rPr>
          <w:rFonts w:ascii="Montserrat" w:hAnsi="Montserrat"/>
          <w:color w:val="353535"/>
        </w:rPr>
        <w:t>may</w:t>
      </w:r>
      <w:r>
        <w:rPr>
          <w:rFonts w:ascii="Montserrat" w:hAnsi="Montserrat"/>
          <w:color w:val="353535"/>
        </w:rPr>
        <w:t xml:space="preserve"> transfer your personal data outside the European Economic Area (EEA).</w:t>
      </w:r>
    </w:p>
    <w:p w14:paraId="6376B29C"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w:t>
      </w:r>
    </w:p>
    <w:p w14:paraId="5BAF021B" w14:textId="77777777" w:rsidR="008C5C4B" w:rsidRDefault="008C5C4B" w:rsidP="008C5C4B">
      <w:pPr>
        <w:pStyle w:val="Heading2"/>
        <w:keepNext w:val="0"/>
        <w:keepLines w:val="0"/>
        <w:numPr>
          <w:ilvl w:val="0"/>
          <w:numId w:val="12"/>
        </w:numPr>
        <w:shd w:val="clear" w:color="auto" w:fill="FFFFFF"/>
        <w:spacing w:before="0" w:after="150" w:line="240" w:lineRule="auto"/>
        <w:ind w:left="300"/>
        <w:rPr>
          <w:rFonts w:ascii="Merriweather" w:hAnsi="Merriweather"/>
          <w:b w:val="0"/>
          <w:color w:val="000000"/>
          <w:sz w:val="39"/>
          <w:szCs w:val="39"/>
        </w:rPr>
      </w:pPr>
      <w:r>
        <w:rPr>
          <w:rStyle w:val="Strong"/>
          <w:rFonts w:ascii="Merriweather" w:hAnsi="Merriweather"/>
          <w:b/>
          <w:bCs w:val="0"/>
          <w:color w:val="000000"/>
          <w:sz w:val="39"/>
          <w:szCs w:val="39"/>
        </w:rPr>
        <w:t>DATA SECURITY</w:t>
      </w:r>
    </w:p>
    <w:p w14:paraId="63F0B42D"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243D118B"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We have put in place procedures to deal with any suspected personal data breach and will notify you and any applicable regulator of a breach where we are legally required to do so.</w:t>
      </w:r>
    </w:p>
    <w:p w14:paraId="55D6CA40"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w:t>
      </w:r>
    </w:p>
    <w:p w14:paraId="2C19E167" w14:textId="77777777" w:rsidR="008C5C4B" w:rsidRDefault="008C5C4B" w:rsidP="008C5C4B">
      <w:pPr>
        <w:pStyle w:val="Heading2"/>
        <w:keepNext w:val="0"/>
        <w:keepLines w:val="0"/>
        <w:numPr>
          <w:ilvl w:val="0"/>
          <w:numId w:val="13"/>
        </w:numPr>
        <w:shd w:val="clear" w:color="auto" w:fill="FFFFFF"/>
        <w:spacing w:before="0" w:after="150" w:line="240" w:lineRule="auto"/>
        <w:ind w:left="300"/>
        <w:rPr>
          <w:rFonts w:ascii="Merriweather" w:hAnsi="Merriweather"/>
          <w:b w:val="0"/>
          <w:color w:val="000000"/>
          <w:sz w:val="39"/>
          <w:szCs w:val="39"/>
        </w:rPr>
      </w:pPr>
      <w:r>
        <w:rPr>
          <w:rStyle w:val="Strong"/>
          <w:rFonts w:ascii="Merriweather" w:hAnsi="Merriweather"/>
          <w:b/>
          <w:bCs w:val="0"/>
          <w:color w:val="000000"/>
          <w:sz w:val="39"/>
          <w:szCs w:val="39"/>
        </w:rPr>
        <w:lastRenderedPageBreak/>
        <w:t>DATA RETENTION</w:t>
      </w:r>
    </w:p>
    <w:p w14:paraId="3D6FC451" w14:textId="65045BCF" w:rsidR="00D015D2"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HOW LONG WILL YOU USE MY PERSONAL DATA FOR?</w:t>
      </w:r>
    </w:p>
    <w:p w14:paraId="3EA5460D" w14:textId="3D994EC6"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By law we have to keep basic information about our customers (including Contact, Identity, Financial and Transaction Data) for six years after they cease being customers for legal purposes.</w:t>
      </w:r>
    </w:p>
    <w:p w14:paraId="657D29C7"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In some circumstances you can ask us to delete your data.</w:t>
      </w:r>
    </w:p>
    <w:p w14:paraId="0DB894F5" w14:textId="2171AE2F"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In some circumstances we may anonymise your personal data (so that it can no longer be associated with you) for research</w:t>
      </w:r>
      <w:r w:rsidR="00D015D2">
        <w:rPr>
          <w:rFonts w:ascii="Montserrat" w:hAnsi="Montserrat"/>
          <w:color w:val="353535"/>
        </w:rPr>
        <w:t>, marketing or</w:t>
      </w:r>
      <w:r>
        <w:rPr>
          <w:rFonts w:ascii="Montserrat" w:hAnsi="Montserrat"/>
          <w:color w:val="353535"/>
        </w:rPr>
        <w:t xml:space="preserve"> statistical purposes in which case we may use this information indefinitely without further notice to you.</w:t>
      </w:r>
    </w:p>
    <w:p w14:paraId="7D37306D"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w:t>
      </w:r>
    </w:p>
    <w:p w14:paraId="4949B2FE" w14:textId="77777777" w:rsidR="008C5C4B" w:rsidRDefault="008C5C4B" w:rsidP="008C5C4B">
      <w:pPr>
        <w:pStyle w:val="Heading2"/>
        <w:keepNext w:val="0"/>
        <w:keepLines w:val="0"/>
        <w:numPr>
          <w:ilvl w:val="0"/>
          <w:numId w:val="14"/>
        </w:numPr>
        <w:shd w:val="clear" w:color="auto" w:fill="FFFFFF"/>
        <w:spacing w:before="0" w:after="150" w:line="240" w:lineRule="auto"/>
        <w:ind w:left="300"/>
        <w:rPr>
          <w:rFonts w:ascii="Merriweather" w:hAnsi="Merriweather"/>
          <w:b w:val="0"/>
          <w:color w:val="000000"/>
          <w:sz w:val="39"/>
          <w:szCs w:val="39"/>
        </w:rPr>
      </w:pPr>
      <w:r>
        <w:rPr>
          <w:rStyle w:val="Strong"/>
          <w:rFonts w:ascii="Merriweather" w:hAnsi="Merriweather"/>
          <w:b/>
          <w:bCs w:val="0"/>
          <w:color w:val="000000"/>
          <w:sz w:val="39"/>
          <w:szCs w:val="39"/>
        </w:rPr>
        <w:t>YOUR LEGAL RIGHTS</w:t>
      </w:r>
    </w:p>
    <w:p w14:paraId="2B649B9B"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Under certain circumstances, you have rights under data protection laws in relation to your personal data.</w:t>
      </w:r>
    </w:p>
    <w:p w14:paraId="4DB26146"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In particular, you have the right to:</w:t>
      </w:r>
    </w:p>
    <w:p w14:paraId="4F4A9DB6" w14:textId="77777777" w:rsidR="008C5C4B" w:rsidRDefault="008C5C4B" w:rsidP="008C5C4B">
      <w:pPr>
        <w:numPr>
          <w:ilvl w:val="0"/>
          <w:numId w:val="15"/>
        </w:numPr>
        <w:shd w:val="clear" w:color="auto" w:fill="FFFFFF"/>
        <w:spacing w:before="120" w:after="120" w:line="240" w:lineRule="auto"/>
        <w:ind w:left="300"/>
        <w:rPr>
          <w:rFonts w:ascii="Montserrat" w:hAnsi="Montserrat"/>
          <w:color w:val="353535"/>
        </w:rPr>
      </w:pPr>
      <w:r>
        <w:rPr>
          <w:rStyle w:val="Emphasis"/>
          <w:rFonts w:ascii="Montserrat" w:hAnsi="Montserrat"/>
          <w:color w:val="353535"/>
        </w:rPr>
        <w:t>Request access to your personal data</w:t>
      </w:r>
      <w:r>
        <w:rPr>
          <w:rFonts w:ascii="Montserrat" w:hAnsi="Montserrat"/>
          <w:color w:val="353535"/>
        </w:rPr>
        <w:t>.</w:t>
      </w:r>
    </w:p>
    <w:p w14:paraId="7C911C71" w14:textId="77777777" w:rsidR="008C5C4B" w:rsidRDefault="008C5C4B" w:rsidP="008C5C4B">
      <w:pPr>
        <w:numPr>
          <w:ilvl w:val="0"/>
          <w:numId w:val="15"/>
        </w:numPr>
        <w:shd w:val="clear" w:color="auto" w:fill="FFFFFF"/>
        <w:spacing w:before="120" w:after="120" w:line="240" w:lineRule="auto"/>
        <w:ind w:left="300"/>
        <w:rPr>
          <w:rFonts w:ascii="Montserrat" w:hAnsi="Montserrat"/>
          <w:color w:val="353535"/>
        </w:rPr>
      </w:pPr>
      <w:r>
        <w:rPr>
          <w:rStyle w:val="Emphasis"/>
          <w:rFonts w:ascii="Montserrat" w:hAnsi="Montserrat"/>
          <w:color w:val="353535"/>
        </w:rPr>
        <w:t>Request correction of your personal data</w:t>
      </w:r>
      <w:r>
        <w:rPr>
          <w:rFonts w:ascii="Montserrat" w:hAnsi="Montserrat"/>
          <w:color w:val="353535"/>
        </w:rPr>
        <w:t>.</w:t>
      </w:r>
    </w:p>
    <w:p w14:paraId="65FD0645" w14:textId="77777777" w:rsidR="008C5C4B" w:rsidRDefault="008C5C4B" w:rsidP="008C5C4B">
      <w:pPr>
        <w:numPr>
          <w:ilvl w:val="0"/>
          <w:numId w:val="15"/>
        </w:numPr>
        <w:shd w:val="clear" w:color="auto" w:fill="FFFFFF"/>
        <w:spacing w:before="120" w:after="120" w:line="240" w:lineRule="auto"/>
        <w:ind w:left="300"/>
        <w:rPr>
          <w:rFonts w:ascii="Montserrat" w:hAnsi="Montserrat"/>
          <w:color w:val="353535"/>
        </w:rPr>
      </w:pPr>
      <w:r>
        <w:rPr>
          <w:rStyle w:val="Emphasis"/>
          <w:rFonts w:ascii="Montserrat" w:hAnsi="Montserrat"/>
          <w:color w:val="353535"/>
        </w:rPr>
        <w:t>Request erasure of your personal data</w:t>
      </w:r>
      <w:r>
        <w:rPr>
          <w:rFonts w:ascii="Montserrat" w:hAnsi="Montserrat"/>
          <w:color w:val="353535"/>
        </w:rPr>
        <w:t>.</w:t>
      </w:r>
    </w:p>
    <w:p w14:paraId="36E68292" w14:textId="77777777" w:rsidR="008C5C4B" w:rsidRDefault="008C5C4B" w:rsidP="008C5C4B">
      <w:pPr>
        <w:numPr>
          <w:ilvl w:val="0"/>
          <w:numId w:val="15"/>
        </w:numPr>
        <w:shd w:val="clear" w:color="auto" w:fill="FFFFFF"/>
        <w:spacing w:before="120" w:after="120" w:line="240" w:lineRule="auto"/>
        <w:ind w:left="300"/>
        <w:rPr>
          <w:rFonts w:ascii="Montserrat" w:hAnsi="Montserrat"/>
          <w:color w:val="353535"/>
        </w:rPr>
      </w:pPr>
      <w:r>
        <w:rPr>
          <w:rStyle w:val="Emphasis"/>
          <w:rFonts w:ascii="Montserrat" w:hAnsi="Montserrat"/>
          <w:color w:val="353535"/>
        </w:rPr>
        <w:t>Object to processing of your personal data</w:t>
      </w:r>
      <w:r>
        <w:rPr>
          <w:rFonts w:ascii="Montserrat" w:hAnsi="Montserrat"/>
          <w:color w:val="353535"/>
        </w:rPr>
        <w:t>.</w:t>
      </w:r>
    </w:p>
    <w:p w14:paraId="442BFE65" w14:textId="77777777" w:rsidR="008C5C4B" w:rsidRDefault="008C5C4B" w:rsidP="008C5C4B">
      <w:pPr>
        <w:numPr>
          <w:ilvl w:val="0"/>
          <w:numId w:val="15"/>
        </w:numPr>
        <w:shd w:val="clear" w:color="auto" w:fill="FFFFFF"/>
        <w:spacing w:before="120" w:after="120" w:line="240" w:lineRule="auto"/>
        <w:ind w:left="300"/>
        <w:rPr>
          <w:rFonts w:ascii="Montserrat" w:hAnsi="Montserrat"/>
          <w:color w:val="353535"/>
        </w:rPr>
      </w:pPr>
      <w:r>
        <w:rPr>
          <w:rStyle w:val="Emphasis"/>
          <w:rFonts w:ascii="Montserrat" w:hAnsi="Montserrat"/>
          <w:color w:val="353535"/>
        </w:rPr>
        <w:t>Request restriction of processing your personal data</w:t>
      </w:r>
      <w:r>
        <w:rPr>
          <w:rFonts w:ascii="Montserrat" w:hAnsi="Montserrat"/>
          <w:color w:val="353535"/>
        </w:rPr>
        <w:t>.</w:t>
      </w:r>
    </w:p>
    <w:p w14:paraId="66CB3CFC" w14:textId="77777777" w:rsidR="008C5C4B" w:rsidRDefault="008C5C4B" w:rsidP="008C5C4B">
      <w:pPr>
        <w:numPr>
          <w:ilvl w:val="0"/>
          <w:numId w:val="15"/>
        </w:numPr>
        <w:shd w:val="clear" w:color="auto" w:fill="FFFFFF"/>
        <w:spacing w:before="120" w:after="120" w:line="240" w:lineRule="auto"/>
        <w:ind w:left="300"/>
        <w:rPr>
          <w:rFonts w:ascii="Montserrat" w:hAnsi="Montserrat"/>
          <w:color w:val="353535"/>
        </w:rPr>
      </w:pPr>
      <w:r>
        <w:rPr>
          <w:rStyle w:val="Emphasis"/>
          <w:rFonts w:ascii="Montserrat" w:hAnsi="Montserrat"/>
          <w:color w:val="353535"/>
        </w:rPr>
        <w:t>Request transfer of your personal data</w:t>
      </w:r>
      <w:r>
        <w:rPr>
          <w:rFonts w:ascii="Montserrat" w:hAnsi="Montserrat"/>
          <w:color w:val="353535"/>
        </w:rPr>
        <w:t>.</w:t>
      </w:r>
    </w:p>
    <w:p w14:paraId="1DEF76A7" w14:textId="77777777" w:rsidR="008C5C4B" w:rsidRDefault="008C5C4B" w:rsidP="008C5C4B">
      <w:pPr>
        <w:numPr>
          <w:ilvl w:val="0"/>
          <w:numId w:val="15"/>
        </w:numPr>
        <w:shd w:val="clear" w:color="auto" w:fill="FFFFFF"/>
        <w:spacing w:before="120" w:after="120" w:line="240" w:lineRule="auto"/>
        <w:ind w:left="300"/>
        <w:rPr>
          <w:rFonts w:ascii="Montserrat" w:hAnsi="Montserrat"/>
          <w:color w:val="353535"/>
        </w:rPr>
      </w:pPr>
      <w:r>
        <w:rPr>
          <w:rStyle w:val="Emphasis"/>
          <w:rFonts w:ascii="Montserrat" w:hAnsi="Montserrat"/>
          <w:color w:val="353535"/>
        </w:rPr>
        <w:t>Right to withdraw consent</w:t>
      </w:r>
      <w:r>
        <w:rPr>
          <w:rFonts w:ascii="Montserrat" w:hAnsi="Montserrat"/>
          <w:color w:val="353535"/>
        </w:rPr>
        <w:t>.</w:t>
      </w:r>
    </w:p>
    <w:p w14:paraId="06A795C0" w14:textId="148FEDEE"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If you wish to exercise any of the rights set out above, please </w:t>
      </w:r>
      <w:r w:rsidR="00D015D2">
        <w:rPr>
          <w:rFonts w:ascii="Montserrat" w:hAnsi="Montserrat"/>
          <w:color w:val="353535"/>
        </w:rPr>
        <w:t>contact us.</w:t>
      </w:r>
      <w:r>
        <w:rPr>
          <w:rStyle w:val="Emphasis"/>
          <w:rFonts w:ascii="Montserrat" w:hAnsi="Montserrat"/>
          <w:color w:val="353535"/>
        </w:rPr>
        <w:t> </w:t>
      </w:r>
    </w:p>
    <w:p w14:paraId="66289940"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NO FEE USUALLY REQUIRED</w:t>
      </w:r>
    </w:p>
    <w:p w14:paraId="3E8C166C"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1F4515D6"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WHAT WE MAY NEED FROM YOU</w:t>
      </w:r>
    </w:p>
    <w:p w14:paraId="38637C19"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37CB266" w14:textId="77777777" w:rsidR="00CD24EA" w:rsidRDefault="00CD24EA" w:rsidP="008C5C4B">
      <w:pPr>
        <w:pStyle w:val="NormalWeb"/>
        <w:shd w:val="clear" w:color="auto" w:fill="FFFFFF"/>
        <w:spacing w:before="0" w:beforeAutospacing="0" w:after="225" w:afterAutospacing="0"/>
        <w:rPr>
          <w:rStyle w:val="Strong"/>
          <w:rFonts w:ascii="Montserrat" w:hAnsi="Montserrat"/>
          <w:color w:val="353535"/>
        </w:rPr>
      </w:pPr>
    </w:p>
    <w:p w14:paraId="5B9C9E40" w14:textId="13C3395F"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lastRenderedPageBreak/>
        <w:t>TIME LIMIT TO RESPOND</w:t>
      </w:r>
    </w:p>
    <w:p w14:paraId="621217CD" w14:textId="77777777" w:rsidR="00D015D2"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xml:space="preserve">We try to respond to all legitimate requests within one month. Occasionally it may take us longer than a month if your request is particularly complex or you have made a number of </w:t>
      </w:r>
    </w:p>
    <w:p w14:paraId="226FEEEB" w14:textId="70A76D1E"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requests. In this case, we will notify you and keep you updated.</w:t>
      </w:r>
    </w:p>
    <w:p w14:paraId="3B2D75E7"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 </w:t>
      </w:r>
    </w:p>
    <w:p w14:paraId="5A10F229" w14:textId="77777777" w:rsidR="008C5C4B" w:rsidRDefault="008C5C4B" w:rsidP="008C5C4B">
      <w:pPr>
        <w:pStyle w:val="Heading2"/>
        <w:keepNext w:val="0"/>
        <w:keepLines w:val="0"/>
        <w:numPr>
          <w:ilvl w:val="0"/>
          <w:numId w:val="16"/>
        </w:numPr>
        <w:shd w:val="clear" w:color="auto" w:fill="FFFFFF"/>
        <w:spacing w:before="0" w:after="150" w:line="240" w:lineRule="auto"/>
        <w:ind w:left="300"/>
        <w:rPr>
          <w:rFonts w:ascii="Merriweather" w:hAnsi="Merriweather"/>
          <w:b w:val="0"/>
          <w:color w:val="000000"/>
          <w:sz w:val="39"/>
          <w:szCs w:val="39"/>
        </w:rPr>
      </w:pPr>
      <w:r>
        <w:rPr>
          <w:rStyle w:val="Strong"/>
          <w:rFonts w:ascii="Merriweather" w:hAnsi="Merriweather"/>
          <w:b/>
          <w:bCs w:val="0"/>
          <w:color w:val="000000"/>
          <w:sz w:val="39"/>
          <w:szCs w:val="39"/>
        </w:rPr>
        <w:t>GLOSSARY</w:t>
      </w:r>
    </w:p>
    <w:p w14:paraId="57270787"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LAWFUL BASIS</w:t>
      </w:r>
    </w:p>
    <w:p w14:paraId="0F58B0D2" w14:textId="198EFDD4"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Legitimate Interest</w:t>
      </w:r>
      <w:r>
        <w:rPr>
          <w:rFonts w:ascii="Montserrat" w:hAnsi="Montserrat"/>
          <w:color w:val="353535"/>
        </w:rPr>
        <w: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w:t>
      </w:r>
      <w:r w:rsidR="00D015D2">
        <w:rPr>
          <w:rFonts w:ascii="Montserrat" w:hAnsi="Montserrat"/>
          <w:color w:val="353535"/>
        </w:rPr>
        <w:t xml:space="preserve"> contacting us.</w:t>
      </w:r>
    </w:p>
    <w:p w14:paraId="5884158B"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Performance of Contract</w:t>
      </w:r>
      <w:r>
        <w:rPr>
          <w:rFonts w:ascii="Montserrat" w:hAnsi="Montserrat"/>
          <w:color w:val="353535"/>
        </w:rPr>
        <w:t> means processing your data where it is necessary for the performance of a contract to which you are a party or to take steps at your request before entering into such a contract.</w:t>
      </w:r>
    </w:p>
    <w:p w14:paraId="5E3B6A9C"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Comply with a legal or regulatory obligation</w:t>
      </w:r>
      <w:r>
        <w:rPr>
          <w:rFonts w:ascii="Montserrat" w:hAnsi="Montserrat"/>
          <w:color w:val="353535"/>
        </w:rPr>
        <w:t> means processing your personal data where it is necessary for compliance with a legal or regulatory obligation that we are subject to.</w:t>
      </w:r>
    </w:p>
    <w:p w14:paraId="2875B8D7"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THIRD PARTIES</w:t>
      </w:r>
    </w:p>
    <w:p w14:paraId="4740E599"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INTERNAL THIRD PARTIES</w:t>
      </w:r>
    </w:p>
    <w:p w14:paraId="1FB50217" w14:textId="22114896" w:rsidR="008C5C4B" w:rsidRDefault="008C5C4B" w:rsidP="008C5C4B">
      <w:pPr>
        <w:pStyle w:val="NormalWeb"/>
        <w:shd w:val="clear" w:color="auto" w:fill="FFFFFF"/>
        <w:spacing w:before="0" w:beforeAutospacing="0" w:after="225" w:afterAutospacing="0"/>
        <w:rPr>
          <w:rFonts w:ascii="Montserrat" w:hAnsi="Montserrat"/>
          <w:color w:val="353535"/>
        </w:rPr>
      </w:pPr>
      <w:commentRangeStart w:id="9"/>
      <w:r>
        <w:rPr>
          <w:rFonts w:ascii="Montserrat" w:hAnsi="Montserrat"/>
          <w:color w:val="353535"/>
        </w:rPr>
        <w:t xml:space="preserve">Other </w:t>
      </w:r>
      <w:r w:rsidR="00BC1053">
        <w:rPr>
          <w:rFonts w:ascii="Montserrat" w:hAnsi="Montserrat"/>
          <w:color w:val="353535"/>
        </w:rPr>
        <w:t>people working for</w:t>
      </w:r>
      <w:r>
        <w:rPr>
          <w:rFonts w:ascii="Montserrat" w:hAnsi="Montserrat"/>
          <w:color w:val="353535"/>
        </w:rPr>
        <w:t xml:space="preserve"> the </w:t>
      </w:r>
      <w:proofErr w:type="spellStart"/>
      <w:r>
        <w:rPr>
          <w:rFonts w:ascii="Montserrat" w:hAnsi="Montserrat"/>
          <w:color w:val="353535"/>
        </w:rPr>
        <w:t>EducAd</w:t>
      </w:r>
      <w:proofErr w:type="spellEnd"/>
      <w:r>
        <w:rPr>
          <w:rFonts w:ascii="Montserrat" w:hAnsi="Montserrat"/>
          <w:color w:val="353535"/>
        </w:rPr>
        <w:t xml:space="preserve"> Consulting Ltd acting as joint controllers</w:t>
      </w:r>
      <w:r w:rsidR="00BC1053">
        <w:rPr>
          <w:rFonts w:ascii="Montserrat" w:hAnsi="Montserrat"/>
          <w:color w:val="353535"/>
        </w:rPr>
        <w:t xml:space="preserve"> (e.g. tutors)</w:t>
      </w:r>
      <w:r>
        <w:rPr>
          <w:rFonts w:ascii="Montserrat" w:hAnsi="Montserrat"/>
          <w:color w:val="353535"/>
        </w:rPr>
        <w:t>.</w:t>
      </w:r>
      <w:commentRangeEnd w:id="9"/>
      <w:r w:rsidR="00121391">
        <w:rPr>
          <w:rStyle w:val="CommentReference"/>
        </w:rPr>
        <w:commentReference w:id="9"/>
      </w:r>
    </w:p>
    <w:p w14:paraId="7E1DE838"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YOUR LEGAL RIGHTS</w:t>
      </w:r>
    </w:p>
    <w:p w14:paraId="5C62B191"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You have the right to:</w:t>
      </w:r>
    </w:p>
    <w:p w14:paraId="5142E004"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Request access </w:t>
      </w:r>
      <w:r>
        <w:rPr>
          <w:rFonts w:ascii="Montserrat" w:hAnsi="Montserrat"/>
          <w:color w:val="353535"/>
        </w:rPr>
        <w:t>to your personal data (commonly known as a “data subject access request”). This enables you to receive a copy of the personal data we hold about you and to check that we are lawfully processing it.</w:t>
      </w:r>
    </w:p>
    <w:p w14:paraId="0D98D937"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Request correction </w:t>
      </w:r>
      <w:r>
        <w:rPr>
          <w:rFonts w:ascii="Montserrat" w:hAnsi="Montserrat"/>
          <w:color w:val="353535"/>
        </w:rPr>
        <w:t>of the personal data that we hold about you. This enables you to have any incomplete or inaccurate data we hold about you corrected, though we may need to verify the accuracy of the new data you provide to us.</w:t>
      </w:r>
    </w:p>
    <w:p w14:paraId="78C054F8" w14:textId="77777777" w:rsidR="00D015D2"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Request erasure </w:t>
      </w:r>
      <w:r>
        <w:rPr>
          <w:rFonts w:ascii="Montserrat" w:hAnsi="Montserrat"/>
          <w:color w:val="353535"/>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w:t>
      </w:r>
      <w:r>
        <w:rPr>
          <w:rFonts w:ascii="Montserrat" w:hAnsi="Montserrat"/>
          <w:color w:val="353535"/>
        </w:rPr>
        <w:lastRenderedPageBreak/>
        <w:t xml:space="preserve">below), where we may have processed your information unlawfully or where we are required to erase your personal data to comply with local law. Note, the further retention of the personal data should be lawful where it is necessary, for exercising the right of freedom of expression and information, for compliance with a legal obligation, for the performance of </w:t>
      </w:r>
    </w:p>
    <w:p w14:paraId="66209C1D" w14:textId="77777777" w:rsidR="00D015D2" w:rsidRDefault="00D015D2" w:rsidP="008C5C4B">
      <w:pPr>
        <w:pStyle w:val="NormalWeb"/>
        <w:shd w:val="clear" w:color="auto" w:fill="FFFFFF"/>
        <w:spacing w:before="0" w:beforeAutospacing="0" w:after="225" w:afterAutospacing="0"/>
        <w:rPr>
          <w:rFonts w:ascii="Montserrat" w:hAnsi="Montserrat"/>
          <w:color w:val="353535"/>
        </w:rPr>
      </w:pPr>
    </w:p>
    <w:p w14:paraId="3BD1CBB4" w14:textId="0588A4A2" w:rsidR="008C5C4B" w:rsidRDefault="008C5C4B" w:rsidP="008C5C4B">
      <w:pPr>
        <w:pStyle w:val="NormalWeb"/>
        <w:shd w:val="clear" w:color="auto" w:fill="FFFFFF"/>
        <w:spacing w:before="0" w:beforeAutospacing="0" w:after="225" w:afterAutospacing="0"/>
        <w:rPr>
          <w:rFonts w:ascii="Montserrat" w:hAnsi="Montserrat"/>
          <w:color w:val="353535"/>
        </w:rPr>
      </w:pPr>
      <w:r>
        <w:rPr>
          <w:rFonts w:ascii="Montserrat" w:hAnsi="Montserrat"/>
          <w:color w:val="353535"/>
        </w:rPr>
        <w:t>a task carried out in the public interest or in the exercise of official authority vested in the controller, on the grounds of public interest in the area of public health, for archiving purposes in the public interest, scientific or historical research purposes or statistical purposes, or for the establishment, exercise or defence of legal claims.</w:t>
      </w:r>
    </w:p>
    <w:p w14:paraId="7A807F1F"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Object to processing </w:t>
      </w:r>
      <w:r>
        <w:rPr>
          <w:rFonts w:ascii="Montserrat" w:hAnsi="Montserrat"/>
          <w:color w:val="353535"/>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2E99B416"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Request restriction of processing </w:t>
      </w:r>
      <w:r>
        <w:rPr>
          <w:rFonts w:ascii="Montserrat" w:hAnsi="Montserrat"/>
          <w:color w:val="353535"/>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599E7227"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Request the transfer </w:t>
      </w:r>
      <w:r>
        <w:rPr>
          <w:rFonts w:ascii="Montserrat" w:hAnsi="Montserrat"/>
          <w:color w:val="353535"/>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2E8E2AEB" w14:textId="77777777" w:rsidR="008C5C4B" w:rsidRDefault="008C5C4B" w:rsidP="008C5C4B">
      <w:pPr>
        <w:pStyle w:val="NormalWeb"/>
        <w:shd w:val="clear" w:color="auto" w:fill="FFFFFF"/>
        <w:spacing w:before="0" w:beforeAutospacing="0" w:after="225" w:afterAutospacing="0"/>
        <w:rPr>
          <w:rFonts w:ascii="Montserrat" w:hAnsi="Montserrat"/>
          <w:color w:val="353535"/>
        </w:rPr>
      </w:pPr>
      <w:r>
        <w:rPr>
          <w:rStyle w:val="Strong"/>
          <w:rFonts w:ascii="Montserrat" w:hAnsi="Montserrat"/>
          <w:color w:val="353535"/>
        </w:rPr>
        <w:t>Withdraw consent at any time </w:t>
      </w:r>
      <w:r>
        <w:rPr>
          <w:rFonts w:ascii="Montserrat" w:hAnsi="Montserrat"/>
          <w:color w:val="353535"/>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1C99925F" w14:textId="77777777" w:rsidR="00507793" w:rsidRDefault="00507793" w:rsidP="00507793">
      <w:pPr>
        <w:spacing w:before="100" w:beforeAutospacing="1" w:after="100" w:afterAutospacing="1"/>
        <w:rPr>
          <w:b/>
          <w:bCs/>
          <w:color w:val="23242A"/>
          <w:sz w:val="20"/>
          <w:szCs w:val="20"/>
        </w:rPr>
      </w:pPr>
    </w:p>
    <w:p w14:paraId="6D16CE41" w14:textId="0B696448" w:rsidR="00911F8B" w:rsidRPr="00507793" w:rsidRDefault="00911F8B" w:rsidP="00507793">
      <w:pPr>
        <w:rPr>
          <w:sz w:val="20"/>
          <w:szCs w:val="20"/>
        </w:rPr>
      </w:pPr>
    </w:p>
    <w:sectPr w:rsidR="00911F8B" w:rsidRPr="00507793" w:rsidSect="005D55AD">
      <w:headerReference w:type="default" r:id="rId12"/>
      <w:footerReference w:type="default" r:id="rId13"/>
      <w:pgSz w:w="11909" w:h="16834"/>
      <w:pgMar w:top="1133" w:right="680" w:bottom="1133" w:left="680" w:header="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9-11-22T14:56:00Z" w:initials="MOU">
    <w:p w14:paraId="397072C7" w14:textId="7AED0294" w:rsidR="00A6258D" w:rsidRDefault="00A6258D">
      <w:pPr>
        <w:pStyle w:val="CommentText"/>
      </w:pPr>
      <w:r>
        <w:rPr>
          <w:rStyle w:val="CommentReference"/>
        </w:rPr>
        <w:annotationRef/>
      </w:r>
      <w:r>
        <w:t>What about their children’s names</w:t>
      </w:r>
    </w:p>
  </w:comment>
  <w:comment w:id="1" w:author="Microsoft Office User" w:date="2019-11-22T14:56:00Z" w:initials="MOU">
    <w:p w14:paraId="7188DD1A" w14:textId="2A2769C5" w:rsidR="00A6258D" w:rsidRDefault="00A6258D">
      <w:pPr>
        <w:pStyle w:val="CommentText"/>
      </w:pPr>
      <w:r>
        <w:rPr>
          <w:rStyle w:val="CommentReference"/>
        </w:rPr>
        <w:annotationRef/>
      </w:r>
      <w:r>
        <w:t xml:space="preserve">Are you collecting residential address? </w:t>
      </w:r>
    </w:p>
  </w:comment>
  <w:comment w:id="2" w:author="Microsoft Office User" w:date="2019-11-22T14:57:00Z" w:initials="MOU">
    <w:p w14:paraId="45117A11" w14:textId="6B46232C" w:rsidR="00A6258D" w:rsidRDefault="00A6258D">
      <w:pPr>
        <w:pStyle w:val="CommentText"/>
      </w:pPr>
      <w:r>
        <w:rPr>
          <w:rStyle w:val="CommentReference"/>
        </w:rPr>
        <w:annotationRef/>
      </w:r>
      <w:r>
        <w:t xml:space="preserve">Are you completing case evaluations? I think you should say to perform our contractual obligations. </w:t>
      </w:r>
    </w:p>
  </w:comment>
  <w:comment w:id="3" w:author="Microsoft Office User" w:date="2019-11-22T14:59:00Z" w:initials="MOU">
    <w:p w14:paraId="6A05100A" w14:textId="4C708048" w:rsidR="007E125B" w:rsidRPr="007E125B" w:rsidRDefault="007E125B">
      <w:pPr>
        <w:pStyle w:val="CommentText"/>
      </w:pPr>
      <w:r>
        <w:rPr>
          <w:rStyle w:val="CommentReference"/>
        </w:rPr>
        <w:annotationRef/>
      </w:r>
      <w:r>
        <w:rPr>
          <w:rStyle w:val="CommentReference"/>
        </w:rPr>
        <w:t xml:space="preserve">Will you provide any </w:t>
      </w:r>
      <w:proofErr w:type="spellStart"/>
      <w:r>
        <w:rPr>
          <w:rStyle w:val="CommentReference"/>
        </w:rPr>
        <w:t>goods</w:t>
      </w:r>
      <w:proofErr w:type="spellEnd"/>
      <w:r>
        <w:rPr>
          <w:rStyle w:val="CommentReference"/>
        </w:rPr>
        <w:t xml:space="preserve">? Because you later refer to a product. </w:t>
      </w:r>
    </w:p>
  </w:comment>
  <w:comment w:id="4" w:author="Microsoft Office User" w:date="2019-11-22T15:00:00Z" w:initials="MOU">
    <w:p w14:paraId="12F63B3A" w14:textId="47166387" w:rsidR="007E125B" w:rsidRPr="00CD24EA" w:rsidRDefault="007E125B">
      <w:pPr>
        <w:pStyle w:val="CommentText"/>
      </w:pPr>
      <w:r>
        <w:rPr>
          <w:rStyle w:val="CommentReference"/>
        </w:rPr>
        <w:annotationRef/>
      </w:r>
      <w:r>
        <w:t>Is that accurate?</w:t>
      </w:r>
    </w:p>
  </w:comment>
  <w:comment w:id="5" w:author="Microsoft Office User" w:date="2019-11-22T15:27:00Z" w:initials="MOU">
    <w:p w14:paraId="6453383C" w14:textId="1C5121EC" w:rsidR="00225D43" w:rsidRDefault="00225D43">
      <w:pPr>
        <w:pStyle w:val="CommentText"/>
      </w:pPr>
      <w:r>
        <w:rPr>
          <w:rStyle w:val="CommentReference"/>
        </w:rPr>
        <w:annotationRef/>
      </w:r>
      <w:bookmarkStart w:id="6" w:name="_GoBack"/>
      <w:bookmarkEnd w:id="6"/>
      <w:r>
        <w:t xml:space="preserve">What about performance of a contract? </w:t>
      </w:r>
    </w:p>
  </w:comment>
  <w:comment w:id="7" w:author="Microsoft Office User" w:date="2019-11-22T15:31:00Z" w:initials="MOU">
    <w:p w14:paraId="4109626F" w14:textId="22DB4DEB" w:rsidR="00121391" w:rsidRDefault="00121391">
      <w:pPr>
        <w:pStyle w:val="CommentText"/>
      </w:pPr>
      <w:r>
        <w:rPr>
          <w:rStyle w:val="CommentReference"/>
        </w:rPr>
        <w:annotationRef/>
      </w:r>
      <w:r>
        <w:t>(consent)</w:t>
      </w:r>
    </w:p>
  </w:comment>
  <w:comment w:id="8" w:author="Microsoft Office User" w:date="2019-11-22T15:33:00Z" w:initials="MOU">
    <w:p w14:paraId="5248ECFD" w14:textId="06704762" w:rsidR="00121391" w:rsidRDefault="00121391">
      <w:pPr>
        <w:pStyle w:val="CommentText"/>
      </w:pPr>
      <w:r>
        <w:rPr>
          <w:rStyle w:val="CommentReference"/>
        </w:rPr>
        <w:annotationRef/>
      </w:r>
      <w:r>
        <w:t xml:space="preserve">Will you share it with the external third parties? </w:t>
      </w:r>
    </w:p>
  </w:comment>
  <w:comment w:id="9" w:author="Microsoft Office User" w:date="2019-11-22T15:35:00Z" w:initials="MOU">
    <w:p w14:paraId="0C74FE58" w14:textId="76A114AD" w:rsidR="00121391" w:rsidRDefault="00121391">
      <w:pPr>
        <w:pStyle w:val="CommentText"/>
      </w:pPr>
      <w:r>
        <w:rPr>
          <w:rStyle w:val="CommentReference"/>
        </w:rPr>
        <w:annotationRef/>
      </w:r>
      <w:r>
        <w:t>What about legal advisors? Accountants? HMRC? Etc</w:t>
      </w:r>
    </w:p>
    <w:p w14:paraId="1C6F2922" w14:textId="5A305D37" w:rsidR="00121391" w:rsidRDefault="0012139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7072C7" w15:done="0"/>
  <w15:commentEx w15:paraId="7188DD1A" w15:done="0"/>
  <w15:commentEx w15:paraId="45117A11" w15:done="0"/>
  <w15:commentEx w15:paraId="6A05100A" w15:done="0"/>
  <w15:commentEx w15:paraId="12F63B3A" w15:done="1"/>
  <w15:commentEx w15:paraId="6453383C" w15:done="0"/>
  <w15:commentEx w15:paraId="4109626F" w15:done="0"/>
  <w15:commentEx w15:paraId="5248ECFD" w15:done="0"/>
  <w15:commentEx w15:paraId="1C6F29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072C7" w16cid:durableId="21827591"/>
  <w16cid:commentId w16cid:paraId="7188DD1A" w16cid:durableId="218275A6"/>
  <w16cid:commentId w16cid:paraId="45117A11" w16cid:durableId="218275BD"/>
  <w16cid:commentId w16cid:paraId="6A05100A" w16cid:durableId="21827665"/>
  <w16cid:commentId w16cid:paraId="12F63B3A" w16cid:durableId="218276A8"/>
  <w16cid:commentId w16cid:paraId="6453383C" w16cid:durableId="21827CD7"/>
  <w16cid:commentId w16cid:paraId="4109626F" w16cid:durableId="21827DE9"/>
  <w16cid:commentId w16cid:paraId="5248ECFD" w16cid:durableId="21827E3D"/>
  <w16cid:commentId w16cid:paraId="1C6F2922" w16cid:durableId="21827E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5FFA3" w14:textId="77777777" w:rsidR="00C17089" w:rsidRDefault="00C17089">
      <w:pPr>
        <w:spacing w:line="240" w:lineRule="auto"/>
      </w:pPr>
      <w:r>
        <w:separator/>
      </w:r>
    </w:p>
  </w:endnote>
  <w:endnote w:type="continuationSeparator" w:id="0">
    <w:p w14:paraId="0E7E1884" w14:textId="77777777" w:rsidR="00C17089" w:rsidRDefault="00C17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mbria"/>
    <w:panose1 w:val="020B0604020202020204"/>
    <w:charset w:val="00"/>
    <w:family w:val="roman"/>
    <w:notTrueType/>
    <w:pitch w:val="default"/>
  </w:font>
  <w:font w:name="Montserrat">
    <w:altName w:val="Cambria"/>
    <w:panose1 w:val="020B0604020202020204"/>
    <w:charset w:val="00"/>
    <w:family w:val="roman"/>
    <w:notTrueType/>
    <w:pitch w:val="default"/>
  </w:font>
  <w:font w:name="Open San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5BA7" w14:textId="7D7C3C39" w:rsidR="00911F8B" w:rsidRDefault="00507793">
    <w:r>
      <w:rPr>
        <w:noProof/>
      </w:rPr>
      <w:drawing>
        <wp:anchor distT="0" distB="0" distL="114300" distR="114300" simplePos="0" relativeHeight="251661312" behindDoc="0" locked="0" layoutInCell="1" allowOverlap="1" wp14:anchorId="6F4EAFCC" wp14:editId="1F8FF499">
          <wp:simplePos x="0" y="0"/>
          <wp:positionH relativeFrom="column">
            <wp:posOffset>171421</wp:posOffset>
          </wp:positionH>
          <wp:positionV relativeFrom="paragraph">
            <wp:posOffset>-576947</wp:posOffset>
          </wp:positionV>
          <wp:extent cx="4274820" cy="1149985"/>
          <wp:effectExtent l="0" t="0" r="508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rotWithShape="1">
                  <a:blip r:embed="rId1">
                    <a:extLst>
                      <a:ext uri="{28A0092B-C50C-407E-A947-70E740481C1C}">
                        <a14:useLocalDpi xmlns:a14="http://schemas.microsoft.com/office/drawing/2010/main" val="0"/>
                      </a:ext>
                    </a:extLst>
                  </a:blip>
                  <a:srcRect t="12727" r="35043"/>
                  <a:stretch/>
                </pic:blipFill>
                <pic:spPr bwMode="auto">
                  <a:xfrm>
                    <a:off x="0" y="0"/>
                    <a:ext cx="4274820" cy="1149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10FE618" wp14:editId="076785B1">
          <wp:simplePos x="0" y="0"/>
          <wp:positionH relativeFrom="column">
            <wp:posOffset>6000884</wp:posOffset>
          </wp:positionH>
          <wp:positionV relativeFrom="paragraph">
            <wp:posOffset>-1215308</wp:posOffset>
          </wp:positionV>
          <wp:extent cx="1003300" cy="1828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2.png"/>
                  <pic:cNvPicPr/>
                </pic:nvPicPr>
                <pic:blipFill>
                  <a:blip r:embed="rId2">
                    <a:extLst>
                      <a:ext uri="{28A0092B-C50C-407E-A947-70E740481C1C}">
                        <a14:useLocalDpi xmlns:a14="http://schemas.microsoft.com/office/drawing/2010/main" val="0"/>
                      </a:ext>
                    </a:extLst>
                  </a:blip>
                  <a:stretch>
                    <a:fillRect/>
                  </a:stretch>
                </pic:blipFill>
                <pic:spPr>
                  <a:xfrm>
                    <a:off x="0" y="0"/>
                    <a:ext cx="1003300" cy="182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6BA2B" w14:textId="77777777" w:rsidR="00C17089" w:rsidRDefault="00C17089">
      <w:pPr>
        <w:spacing w:line="240" w:lineRule="auto"/>
      </w:pPr>
      <w:r>
        <w:separator/>
      </w:r>
    </w:p>
  </w:footnote>
  <w:footnote w:type="continuationSeparator" w:id="0">
    <w:p w14:paraId="4CDBF1E3" w14:textId="77777777" w:rsidR="00C17089" w:rsidRDefault="00C17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3038" w14:textId="346D2AE7" w:rsidR="00911F8B" w:rsidRDefault="00507793">
    <w:r>
      <w:rPr>
        <w:noProof/>
      </w:rPr>
      <w:drawing>
        <wp:anchor distT="0" distB="0" distL="0" distR="0" simplePos="0" relativeHeight="251658240" behindDoc="0" locked="0" layoutInCell="1" hidden="0" allowOverlap="1" wp14:anchorId="000FD530" wp14:editId="2C0B2B6B">
          <wp:simplePos x="0" y="0"/>
          <wp:positionH relativeFrom="column">
            <wp:posOffset>-163830</wp:posOffset>
          </wp:positionH>
          <wp:positionV relativeFrom="paragraph">
            <wp:posOffset>150495</wp:posOffset>
          </wp:positionV>
          <wp:extent cx="1375410" cy="964565"/>
          <wp:effectExtent l="0" t="0" r="0" b="635"/>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13594" t="18985" r="18457" b="22554"/>
                  <a:stretch/>
                </pic:blipFill>
                <pic:spPr bwMode="auto">
                  <a:xfrm>
                    <a:off x="0" y="0"/>
                    <a:ext cx="1375410" cy="964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25A21E" w14:textId="0E217409" w:rsidR="00911F8B" w:rsidRDefault="00911F8B"/>
  <w:p w14:paraId="7BC94790" w14:textId="77777777" w:rsidR="00911F8B" w:rsidRDefault="00911F8B"/>
  <w:p w14:paraId="73CB6A60" w14:textId="0938C8A1" w:rsidR="00911F8B" w:rsidRPr="00D369F3" w:rsidRDefault="00D369F3">
    <w:pPr>
      <w:rPr>
        <w:color w:val="14584F"/>
        <w:sz w:val="40"/>
        <w:szCs w:val="40"/>
      </w:rPr>
    </w:pPr>
    <w:r w:rsidRPr="00D369F3">
      <w:rPr>
        <w:rFonts w:ascii="Open Sans" w:hAnsi="Open Sans"/>
        <w:color w:val="14584F"/>
        <w:sz w:val="40"/>
        <w:szCs w:val="40"/>
      </w:rPr>
      <w:t xml:space="preserve">Education Advice </w:t>
    </w:r>
  </w:p>
  <w:p w14:paraId="4E5FF3FD" w14:textId="77777777" w:rsidR="00911F8B" w:rsidRDefault="00911F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00D3"/>
    <w:multiLevelType w:val="multilevel"/>
    <w:tmpl w:val="A8CAB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5116D"/>
    <w:multiLevelType w:val="multilevel"/>
    <w:tmpl w:val="4C30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C14DD"/>
    <w:multiLevelType w:val="multilevel"/>
    <w:tmpl w:val="2416A8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82207"/>
    <w:multiLevelType w:val="multilevel"/>
    <w:tmpl w:val="28F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17605A"/>
    <w:multiLevelType w:val="multilevel"/>
    <w:tmpl w:val="2C0AE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BE540C"/>
    <w:multiLevelType w:val="multilevel"/>
    <w:tmpl w:val="243E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A3E57"/>
    <w:multiLevelType w:val="multilevel"/>
    <w:tmpl w:val="973420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B736A6"/>
    <w:multiLevelType w:val="multilevel"/>
    <w:tmpl w:val="5498A1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F026DD"/>
    <w:multiLevelType w:val="multilevel"/>
    <w:tmpl w:val="35EA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216612"/>
    <w:multiLevelType w:val="multilevel"/>
    <w:tmpl w:val="371C8C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52B91"/>
    <w:multiLevelType w:val="multilevel"/>
    <w:tmpl w:val="1BF0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E806F5"/>
    <w:multiLevelType w:val="multilevel"/>
    <w:tmpl w:val="3604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AF3242"/>
    <w:multiLevelType w:val="multilevel"/>
    <w:tmpl w:val="7F58D4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E0724E"/>
    <w:multiLevelType w:val="multilevel"/>
    <w:tmpl w:val="C64CF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EA4C4C"/>
    <w:multiLevelType w:val="multilevel"/>
    <w:tmpl w:val="A164E7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215BA"/>
    <w:multiLevelType w:val="multilevel"/>
    <w:tmpl w:val="5764F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5"/>
  </w:num>
  <w:num w:numId="5">
    <w:abstractNumId w:val="4"/>
  </w:num>
  <w:num w:numId="6">
    <w:abstractNumId w:val="1"/>
  </w:num>
  <w:num w:numId="7">
    <w:abstractNumId w:val="12"/>
  </w:num>
  <w:num w:numId="8">
    <w:abstractNumId w:val="11"/>
  </w:num>
  <w:num w:numId="9">
    <w:abstractNumId w:val="13"/>
  </w:num>
  <w:num w:numId="10">
    <w:abstractNumId w:val="10"/>
  </w:num>
  <w:num w:numId="11">
    <w:abstractNumId w:val="15"/>
  </w:num>
  <w:num w:numId="12">
    <w:abstractNumId w:val="6"/>
  </w:num>
  <w:num w:numId="13">
    <w:abstractNumId w:val="9"/>
  </w:num>
  <w:num w:numId="14">
    <w:abstractNumId w:val="14"/>
  </w:num>
  <w:num w:numId="15">
    <w:abstractNumId w:val="3"/>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8B"/>
    <w:rsid w:val="000728A1"/>
    <w:rsid w:val="00121391"/>
    <w:rsid w:val="00225D43"/>
    <w:rsid w:val="00403738"/>
    <w:rsid w:val="00507793"/>
    <w:rsid w:val="005B6EFE"/>
    <w:rsid w:val="005D55AD"/>
    <w:rsid w:val="00635A45"/>
    <w:rsid w:val="007E125B"/>
    <w:rsid w:val="008C5C4B"/>
    <w:rsid w:val="00911F8B"/>
    <w:rsid w:val="009C7132"/>
    <w:rsid w:val="00A46E2F"/>
    <w:rsid w:val="00A6258D"/>
    <w:rsid w:val="00AA3CDE"/>
    <w:rsid w:val="00B353FC"/>
    <w:rsid w:val="00BC1053"/>
    <w:rsid w:val="00C17089"/>
    <w:rsid w:val="00C57EE5"/>
    <w:rsid w:val="00CD24EA"/>
    <w:rsid w:val="00D015D2"/>
    <w:rsid w:val="00D369F3"/>
    <w:rsid w:val="00F4463F"/>
    <w:rsid w:val="00F812F7"/>
    <w:rsid w:val="00FF6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275E3"/>
  <w15:docId w15:val="{DA593C26-5293-BA44-9CCA-2591F027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0728A1"/>
    <w:pPr>
      <w:tabs>
        <w:tab w:val="center" w:pos="4513"/>
        <w:tab w:val="right" w:pos="9026"/>
      </w:tabs>
      <w:spacing w:line="240" w:lineRule="auto"/>
    </w:pPr>
  </w:style>
  <w:style w:type="character" w:customStyle="1" w:styleId="HeaderChar">
    <w:name w:val="Header Char"/>
    <w:basedOn w:val="DefaultParagraphFont"/>
    <w:link w:val="Header"/>
    <w:uiPriority w:val="99"/>
    <w:rsid w:val="000728A1"/>
  </w:style>
  <w:style w:type="paragraph" w:styleId="Footer">
    <w:name w:val="footer"/>
    <w:basedOn w:val="Normal"/>
    <w:link w:val="FooterChar"/>
    <w:uiPriority w:val="99"/>
    <w:unhideWhenUsed/>
    <w:rsid w:val="000728A1"/>
    <w:pPr>
      <w:tabs>
        <w:tab w:val="center" w:pos="4513"/>
        <w:tab w:val="right" w:pos="9026"/>
      </w:tabs>
      <w:spacing w:line="240" w:lineRule="auto"/>
    </w:pPr>
  </w:style>
  <w:style w:type="character" w:customStyle="1" w:styleId="FooterChar">
    <w:name w:val="Footer Char"/>
    <w:basedOn w:val="DefaultParagraphFont"/>
    <w:link w:val="Footer"/>
    <w:uiPriority w:val="99"/>
    <w:rsid w:val="000728A1"/>
  </w:style>
  <w:style w:type="paragraph" w:styleId="NormalWeb">
    <w:name w:val="Normal (Web)"/>
    <w:basedOn w:val="Normal"/>
    <w:uiPriority w:val="99"/>
    <w:semiHidden/>
    <w:unhideWhenUsed/>
    <w:rsid w:val="008C5C4B"/>
    <w:pPr>
      <w:spacing w:before="100" w:beforeAutospacing="1" w:after="100" w:afterAutospacing="1" w:line="240" w:lineRule="auto"/>
    </w:pPr>
  </w:style>
  <w:style w:type="character" w:styleId="Strong">
    <w:name w:val="Strong"/>
    <w:basedOn w:val="DefaultParagraphFont"/>
    <w:uiPriority w:val="22"/>
    <w:qFormat/>
    <w:rsid w:val="008C5C4B"/>
    <w:rPr>
      <w:b/>
      <w:bCs/>
    </w:rPr>
  </w:style>
  <w:style w:type="character" w:styleId="Emphasis">
    <w:name w:val="Emphasis"/>
    <w:basedOn w:val="DefaultParagraphFont"/>
    <w:uiPriority w:val="20"/>
    <w:qFormat/>
    <w:rsid w:val="008C5C4B"/>
    <w:rPr>
      <w:i/>
      <w:iCs/>
    </w:rPr>
  </w:style>
  <w:style w:type="character" w:styleId="Hyperlink">
    <w:name w:val="Hyperlink"/>
    <w:basedOn w:val="DefaultParagraphFont"/>
    <w:uiPriority w:val="99"/>
    <w:semiHidden/>
    <w:unhideWhenUsed/>
    <w:rsid w:val="008C5C4B"/>
    <w:rPr>
      <w:color w:val="0000FF"/>
      <w:u w:val="single"/>
    </w:rPr>
  </w:style>
  <w:style w:type="table" w:styleId="GridTable1Light">
    <w:name w:val="Grid Table 1 Light"/>
    <w:basedOn w:val="TableNormal"/>
    <w:uiPriority w:val="46"/>
    <w:rsid w:val="005D55A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6258D"/>
    <w:pPr>
      <w:spacing w:line="240" w:lineRule="auto"/>
    </w:pPr>
    <w:rPr>
      <w:sz w:val="18"/>
      <w:szCs w:val="18"/>
    </w:rPr>
  </w:style>
  <w:style w:type="character" w:customStyle="1" w:styleId="BalloonTextChar">
    <w:name w:val="Balloon Text Char"/>
    <w:basedOn w:val="DefaultParagraphFont"/>
    <w:link w:val="BalloonText"/>
    <w:uiPriority w:val="99"/>
    <w:semiHidden/>
    <w:rsid w:val="00A6258D"/>
    <w:rPr>
      <w:sz w:val="18"/>
      <w:szCs w:val="18"/>
      <w:lang w:val="en-GB"/>
    </w:rPr>
  </w:style>
  <w:style w:type="character" w:styleId="CommentReference">
    <w:name w:val="annotation reference"/>
    <w:basedOn w:val="DefaultParagraphFont"/>
    <w:uiPriority w:val="99"/>
    <w:semiHidden/>
    <w:unhideWhenUsed/>
    <w:rsid w:val="00A6258D"/>
    <w:rPr>
      <w:sz w:val="16"/>
      <w:szCs w:val="16"/>
    </w:rPr>
  </w:style>
  <w:style w:type="paragraph" w:styleId="CommentText">
    <w:name w:val="annotation text"/>
    <w:basedOn w:val="Normal"/>
    <w:link w:val="CommentTextChar"/>
    <w:uiPriority w:val="99"/>
    <w:semiHidden/>
    <w:unhideWhenUsed/>
    <w:rsid w:val="00A6258D"/>
    <w:pPr>
      <w:spacing w:line="240" w:lineRule="auto"/>
    </w:pPr>
    <w:rPr>
      <w:sz w:val="20"/>
      <w:szCs w:val="20"/>
    </w:rPr>
  </w:style>
  <w:style w:type="character" w:customStyle="1" w:styleId="CommentTextChar">
    <w:name w:val="Comment Text Char"/>
    <w:basedOn w:val="DefaultParagraphFont"/>
    <w:link w:val="CommentText"/>
    <w:uiPriority w:val="99"/>
    <w:semiHidden/>
    <w:rsid w:val="00A6258D"/>
    <w:rPr>
      <w:sz w:val="20"/>
      <w:szCs w:val="20"/>
      <w:lang w:val="en-GB"/>
    </w:rPr>
  </w:style>
  <w:style w:type="paragraph" w:styleId="CommentSubject">
    <w:name w:val="annotation subject"/>
    <w:basedOn w:val="CommentText"/>
    <w:next w:val="CommentText"/>
    <w:link w:val="CommentSubjectChar"/>
    <w:uiPriority w:val="99"/>
    <w:semiHidden/>
    <w:unhideWhenUsed/>
    <w:rsid w:val="00A6258D"/>
    <w:rPr>
      <w:b/>
      <w:bCs/>
    </w:rPr>
  </w:style>
  <w:style w:type="character" w:customStyle="1" w:styleId="CommentSubjectChar">
    <w:name w:val="Comment Subject Char"/>
    <w:basedOn w:val="CommentTextChar"/>
    <w:link w:val="CommentSubject"/>
    <w:uiPriority w:val="99"/>
    <w:semiHidden/>
    <w:rsid w:val="00A6258D"/>
    <w:rPr>
      <w:b/>
      <w:bCs/>
      <w:sz w:val="20"/>
      <w:szCs w:val="20"/>
      <w:lang w:val="en-GB"/>
    </w:rPr>
  </w:style>
  <w:style w:type="paragraph" w:styleId="Revision">
    <w:name w:val="Revision"/>
    <w:hidden/>
    <w:uiPriority w:val="99"/>
    <w:semiHidden/>
    <w:rsid w:val="00F812F7"/>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03869">
      <w:bodyDiv w:val="1"/>
      <w:marLeft w:val="0"/>
      <w:marRight w:val="0"/>
      <w:marTop w:val="0"/>
      <w:marBottom w:val="0"/>
      <w:divBdr>
        <w:top w:val="none" w:sz="0" w:space="0" w:color="auto"/>
        <w:left w:val="none" w:sz="0" w:space="0" w:color="auto"/>
        <w:bottom w:val="none" w:sz="0" w:space="0" w:color="auto"/>
        <w:right w:val="none" w:sz="0" w:space="0" w:color="auto"/>
      </w:divBdr>
      <w:divsChild>
        <w:div w:id="10125314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8ACF-8F7D-C244-9B4D-447A95FC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Yuliya Kosko</cp:lastModifiedBy>
  <cp:revision>6</cp:revision>
  <dcterms:created xsi:type="dcterms:W3CDTF">2019-11-16T21:40:00Z</dcterms:created>
  <dcterms:modified xsi:type="dcterms:W3CDTF">2019-11-28T11:27:00Z</dcterms:modified>
</cp:coreProperties>
</file>